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C" w:rsidRPr="00137F7C" w:rsidRDefault="00A05EC1" w:rsidP="00DB315C">
      <w:pPr>
        <w:tabs>
          <w:tab w:val="left" w:pos="4726"/>
          <w:tab w:val="right" w:pos="13438"/>
        </w:tabs>
        <w:spacing w:line="264" w:lineRule="auto"/>
        <w:jc w:val="right"/>
        <w:rPr>
          <w:b/>
          <w:sz w:val="24"/>
          <w:szCs w:val="24"/>
          <w:lang w:val="ru-RU"/>
        </w:rPr>
      </w:pPr>
      <w:r w:rsidRPr="00821A0F">
        <w:rPr>
          <w:b/>
        </w:rPr>
        <w:tab/>
      </w:r>
      <w:r w:rsidR="00DB315C" w:rsidRPr="00CF7848">
        <w:rPr>
          <w:b/>
          <w:sz w:val="24"/>
          <w:szCs w:val="24"/>
        </w:rPr>
        <w:t xml:space="preserve">Приложение № </w:t>
      </w:r>
      <w:r w:rsidR="00DB315C" w:rsidRPr="00137F7C">
        <w:rPr>
          <w:b/>
          <w:sz w:val="24"/>
          <w:szCs w:val="24"/>
          <w:lang w:val="ru-RU"/>
        </w:rPr>
        <w:t>1</w:t>
      </w:r>
    </w:p>
    <w:p w:rsidR="003A795E" w:rsidRPr="00137F7C" w:rsidRDefault="00A05EC1" w:rsidP="00D90E77">
      <w:pPr>
        <w:tabs>
          <w:tab w:val="left" w:pos="4726"/>
          <w:tab w:val="right" w:pos="13438"/>
        </w:tabs>
        <w:spacing w:line="264" w:lineRule="auto"/>
        <w:rPr>
          <w:b/>
          <w:sz w:val="24"/>
          <w:szCs w:val="24"/>
          <w:lang w:val="ru-RU"/>
        </w:rPr>
      </w:pPr>
      <w:r w:rsidRPr="00821A0F">
        <w:rPr>
          <w:b/>
        </w:rPr>
        <w:tab/>
      </w:r>
    </w:p>
    <w:p w:rsidR="0023745D" w:rsidRPr="00CF7848" w:rsidRDefault="0023745D" w:rsidP="00D90E77">
      <w:pPr>
        <w:spacing w:line="264" w:lineRule="auto"/>
        <w:ind w:firstLine="708"/>
        <w:jc w:val="right"/>
        <w:rPr>
          <w:b/>
          <w:i/>
          <w:sz w:val="24"/>
          <w:szCs w:val="24"/>
          <w:u w:val="single"/>
        </w:rPr>
      </w:pPr>
    </w:p>
    <w:p w:rsidR="003A795E" w:rsidRPr="00CF7848" w:rsidRDefault="003A795E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1D42EC" w:rsidRDefault="001D42EC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9434A1" w:rsidRDefault="009434A1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9434A1" w:rsidRPr="00CF7848" w:rsidRDefault="009434A1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1D42EC" w:rsidRPr="00CF7848" w:rsidRDefault="001D42EC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3A795E" w:rsidRPr="00EE57FA" w:rsidRDefault="003A795E" w:rsidP="00DB315C">
      <w:pPr>
        <w:ind w:firstLine="708"/>
        <w:jc w:val="both"/>
        <w:rPr>
          <w:color w:val="242424"/>
          <w:spacing w:val="-11"/>
          <w:sz w:val="28"/>
          <w:szCs w:val="28"/>
          <w:lang w:val="ru-RU"/>
        </w:rPr>
      </w:pPr>
    </w:p>
    <w:p w:rsidR="00600CE9" w:rsidRPr="00467595" w:rsidRDefault="00CF7848" w:rsidP="00DB315C">
      <w:pPr>
        <w:jc w:val="center"/>
        <w:rPr>
          <w:b/>
          <w:color w:val="242424"/>
          <w:spacing w:val="-11"/>
          <w:sz w:val="28"/>
          <w:szCs w:val="28"/>
          <w:lang w:val="ru-RU"/>
        </w:rPr>
      </w:pPr>
      <w:r w:rsidRPr="00467595">
        <w:rPr>
          <w:b/>
          <w:color w:val="242424"/>
          <w:spacing w:val="-11"/>
          <w:sz w:val="28"/>
          <w:szCs w:val="28"/>
        </w:rPr>
        <w:t>ТЕХНИЧЕСКА СПЕЦИФИКАЦИЯ</w:t>
      </w:r>
      <w:r w:rsidRPr="00467595">
        <w:rPr>
          <w:b/>
          <w:color w:val="242424"/>
          <w:spacing w:val="-11"/>
          <w:sz w:val="28"/>
          <w:szCs w:val="28"/>
          <w:lang w:val="ru-RU"/>
        </w:rPr>
        <w:t xml:space="preserve"> </w:t>
      </w:r>
    </w:p>
    <w:p w:rsidR="00EE57FA" w:rsidRPr="00467595" w:rsidRDefault="00EE57FA" w:rsidP="00DB315C">
      <w:pPr>
        <w:jc w:val="center"/>
        <w:rPr>
          <w:b/>
          <w:color w:val="242424"/>
          <w:spacing w:val="-11"/>
          <w:sz w:val="28"/>
          <w:szCs w:val="28"/>
        </w:rPr>
      </w:pPr>
    </w:p>
    <w:p w:rsidR="009434A1" w:rsidRPr="00467595" w:rsidRDefault="009434A1" w:rsidP="00DB315C">
      <w:pPr>
        <w:jc w:val="center"/>
        <w:rPr>
          <w:b/>
          <w:color w:val="242424"/>
          <w:spacing w:val="-11"/>
          <w:sz w:val="28"/>
          <w:szCs w:val="28"/>
        </w:rPr>
      </w:pPr>
    </w:p>
    <w:p w:rsidR="00C13158" w:rsidRDefault="00EE57FA" w:rsidP="00C13158">
      <w:pPr>
        <w:suppressAutoHyphens/>
        <w:jc w:val="center"/>
        <w:rPr>
          <w:sz w:val="24"/>
          <w:szCs w:val="24"/>
          <w:lang w:eastAsia="ar-SA"/>
        </w:rPr>
      </w:pPr>
      <w:r w:rsidRPr="00467595">
        <w:rPr>
          <w:sz w:val="28"/>
          <w:szCs w:val="28"/>
        </w:rPr>
        <w:t xml:space="preserve"> </w:t>
      </w:r>
      <w:r w:rsidR="00C13158">
        <w:rPr>
          <w:sz w:val="24"/>
          <w:szCs w:val="24"/>
          <w:lang w:eastAsia="ar-SA"/>
        </w:rPr>
        <w:t xml:space="preserve">КЪМ ОБЯВА </w:t>
      </w:r>
    </w:p>
    <w:p w:rsidR="00C13158" w:rsidRDefault="00C13158" w:rsidP="00C13158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 възлагане на обществена поръчка на стойност по чл. 20, ал. 3 ЗОП с предмет: „предоставяне на далекосъобщителни услуги </w:t>
      </w:r>
    </w:p>
    <w:p w:rsidR="00C13158" w:rsidRDefault="00C13158" w:rsidP="00C13158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 нуждите на Софийския районен съд” – </w:t>
      </w:r>
    </w:p>
    <w:p w:rsidR="00B54AA2" w:rsidRPr="00467595" w:rsidRDefault="00B54AA2" w:rsidP="00B54AA2">
      <w:pPr>
        <w:jc w:val="center"/>
        <w:rPr>
          <w:sz w:val="28"/>
          <w:szCs w:val="28"/>
        </w:rPr>
      </w:pPr>
      <w:r w:rsidRPr="00467595">
        <w:rPr>
          <w:sz w:val="28"/>
          <w:szCs w:val="28"/>
        </w:rPr>
        <w:tab/>
      </w:r>
      <w:r w:rsidR="00295D88" w:rsidRPr="00C13158">
        <w:rPr>
          <w:sz w:val="28"/>
          <w:szCs w:val="28"/>
          <w:u w:val="single"/>
        </w:rPr>
        <w:t>о</w:t>
      </w:r>
      <w:r w:rsidRPr="00C13158">
        <w:rPr>
          <w:sz w:val="28"/>
          <w:szCs w:val="28"/>
          <w:u w:val="single"/>
        </w:rPr>
        <w:t>бособена позиция № 1</w:t>
      </w:r>
      <w:r w:rsidRPr="00467595">
        <w:rPr>
          <w:sz w:val="28"/>
          <w:szCs w:val="28"/>
        </w:rPr>
        <w:t xml:space="preserve"> „Предоставяне на далекосъобщения чрез обществена фиксирана далекосъобщителна мрежа и предоставяне на фиксирани гласови телефонни услуги за нуждите на СРС”</w:t>
      </w: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9434A1" w:rsidRPr="00467595" w:rsidRDefault="009434A1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9434A1" w:rsidRPr="00467595" w:rsidRDefault="009434A1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9434A1" w:rsidRPr="00467595" w:rsidRDefault="009434A1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9434A1" w:rsidRPr="00467595" w:rsidRDefault="009434A1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9434A1" w:rsidRPr="00467595" w:rsidRDefault="009434A1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F54618" w:rsidRPr="00467595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lang w:val="bg-BG"/>
        </w:rPr>
      </w:pPr>
    </w:p>
    <w:p w:rsidR="00B54AA2" w:rsidRDefault="00B54AA2" w:rsidP="00F54618">
      <w:pPr>
        <w:spacing w:line="264" w:lineRule="auto"/>
        <w:ind w:firstLine="851"/>
        <w:jc w:val="both"/>
        <w:rPr>
          <w:color w:val="242424"/>
          <w:spacing w:val="-11"/>
          <w:sz w:val="24"/>
          <w:szCs w:val="24"/>
          <w:lang w:val="ru-RU"/>
        </w:rPr>
      </w:pPr>
    </w:p>
    <w:p w:rsidR="00C13158" w:rsidRDefault="00C13158" w:rsidP="00F54618">
      <w:pPr>
        <w:spacing w:line="264" w:lineRule="auto"/>
        <w:ind w:firstLine="851"/>
        <w:jc w:val="both"/>
        <w:rPr>
          <w:color w:val="242424"/>
          <w:spacing w:val="-11"/>
          <w:sz w:val="24"/>
          <w:szCs w:val="24"/>
          <w:lang w:val="ru-RU"/>
        </w:rPr>
      </w:pPr>
    </w:p>
    <w:p w:rsidR="00C13158" w:rsidRDefault="00C13158" w:rsidP="00C13158">
      <w:pPr>
        <w:spacing w:line="264" w:lineRule="auto"/>
        <w:ind w:firstLine="851"/>
        <w:jc w:val="center"/>
        <w:rPr>
          <w:color w:val="242424"/>
          <w:spacing w:val="-11"/>
          <w:sz w:val="24"/>
          <w:szCs w:val="24"/>
          <w:lang w:val="ru-RU"/>
        </w:rPr>
      </w:pPr>
    </w:p>
    <w:p w:rsidR="00C13158" w:rsidRPr="00467595" w:rsidRDefault="00C13158" w:rsidP="00C13158">
      <w:pPr>
        <w:spacing w:line="264" w:lineRule="auto"/>
        <w:ind w:firstLine="851"/>
        <w:jc w:val="center"/>
        <w:rPr>
          <w:color w:val="242424"/>
          <w:spacing w:val="-11"/>
          <w:sz w:val="24"/>
          <w:szCs w:val="24"/>
          <w:lang w:val="ru-RU"/>
        </w:rPr>
      </w:pPr>
      <w:r>
        <w:rPr>
          <w:color w:val="242424"/>
          <w:spacing w:val="-11"/>
          <w:sz w:val="24"/>
          <w:szCs w:val="24"/>
          <w:lang w:val="ru-RU"/>
        </w:rPr>
        <w:t>София, 2016 г.</w:t>
      </w:r>
    </w:p>
    <w:p w:rsidR="00F8391C" w:rsidRPr="00467595" w:rsidRDefault="00F8391C" w:rsidP="00F54618">
      <w:pPr>
        <w:spacing w:line="264" w:lineRule="auto"/>
        <w:ind w:firstLine="851"/>
        <w:jc w:val="both"/>
        <w:rPr>
          <w:color w:val="242424"/>
          <w:spacing w:val="-11"/>
          <w:sz w:val="24"/>
          <w:szCs w:val="24"/>
          <w:lang w:val="ru-RU"/>
        </w:rPr>
      </w:pPr>
    </w:p>
    <w:p w:rsidR="00F54618" w:rsidRPr="00467595" w:rsidRDefault="00F54618" w:rsidP="00186954">
      <w:pPr>
        <w:spacing w:line="264" w:lineRule="auto"/>
        <w:jc w:val="both"/>
        <w:rPr>
          <w:color w:val="000000"/>
          <w:sz w:val="24"/>
          <w:szCs w:val="24"/>
        </w:rPr>
      </w:pPr>
    </w:p>
    <w:p w:rsidR="00F54618" w:rsidRPr="00467595" w:rsidRDefault="00F54618" w:rsidP="00F54618">
      <w:pPr>
        <w:jc w:val="center"/>
        <w:rPr>
          <w:b/>
          <w:color w:val="242424"/>
          <w:spacing w:val="-11"/>
          <w:sz w:val="28"/>
          <w:szCs w:val="28"/>
          <w:lang w:val="ru-RU"/>
        </w:rPr>
      </w:pPr>
      <w:r w:rsidRPr="00467595">
        <w:rPr>
          <w:b/>
          <w:color w:val="242424"/>
          <w:spacing w:val="-11"/>
          <w:sz w:val="28"/>
          <w:szCs w:val="28"/>
        </w:rPr>
        <w:t>ТЕХНИЧЕСКА СПЕЦИФИКАЦИЯ</w:t>
      </w:r>
      <w:r w:rsidRPr="00467595">
        <w:rPr>
          <w:b/>
          <w:color w:val="242424"/>
          <w:spacing w:val="-11"/>
          <w:sz w:val="28"/>
          <w:szCs w:val="28"/>
          <w:lang w:val="ru-RU"/>
        </w:rPr>
        <w:t xml:space="preserve"> </w:t>
      </w:r>
    </w:p>
    <w:p w:rsidR="00F54618" w:rsidRPr="00467595" w:rsidRDefault="00F54618" w:rsidP="00186954">
      <w:pPr>
        <w:spacing w:line="264" w:lineRule="auto"/>
        <w:jc w:val="both"/>
        <w:rPr>
          <w:color w:val="000000"/>
          <w:sz w:val="24"/>
          <w:szCs w:val="24"/>
        </w:rPr>
      </w:pPr>
    </w:p>
    <w:p w:rsidR="00F54618" w:rsidRPr="00467595" w:rsidRDefault="00F54618" w:rsidP="00186954">
      <w:pPr>
        <w:spacing w:line="264" w:lineRule="auto"/>
        <w:jc w:val="both"/>
        <w:rPr>
          <w:color w:val="000000"/>
          <w:sz w:val="24"/>
          <w:szCs w:val="24"/>
        </w:rPr>
      </w:pPr>
    </w:p>
    <w:p w:rsidR="00B54AA2" w:rsidRPr="00467595" w:rsidRDefault="00B54AA2" w:rsidP="00B54AA2">
      <w:pPr>
        <w:rPr>
          <w:sz w:val="24"/>
          <w:szCs w:val="24"/>
        </w:rPr>
      </w:pPr>
    </w:p>
    <w:p w:rsidR="00B54AA2" w:rsidRPr="00467595" w:rsidRDefault="00B54AA2" w:rsidP="00B54AA2">
      <w:pPr>
        <w:rPr>
          <w:sz w:val="24"/>
          <w:szCs w:val="24"/>
        </w:rPr>
      </w:pPr>
    </w:p>
    <w:p w:rsidR="00776B0A" w:rsidRPr="00467595" w:rsidRDefault="00776B0A" w:rsidP="00776B0A">
      <w:pPr>
        <w:pStyle w:val="a3"/>
        <w:spacing w:after="0" w:line="360" w:lineRule="auto"/>
        <w:jc w:val="both"/>
        <w:rPr>
          <w:lang w:val="ru-RU"/>
        </w:rPr>
      </w:pPr>
      <w:r w:rsidRPr="00467595">
        <w:rPr>
          <w:lang w:val="bg-BG"/>
        </w:rPr>
        <w:t>И</w:t>
      </w:r>
      <w:r w:rsidRPr="00467595">
        <w:rPr>
          <w:lang w:val="ru-RU"/>
        </w:rPr>
        <w:t>зпълнението на поръчката, следва да се извършва на централно ниво</w:t>
      </w:r>
      <w:r w:rsidRPr="00467595">
        <w:rPr>
          <w:b/>
          <w:i/>
          <w:lang w:val="ru-RU"/>
        </w:rPr>
        <w:t xml:space="preserve"> СРС</w:t>
      </w:r>
      <w:r w:rsidRPr="00467595">
        <w:rPr>
          <w:lang w:val="ru-RU"/>
        </w:rPr>
        <w:t xml:space="preserve"> на адресите описани в </w:t>
      </w:r>
      <w:r w:rsidRPr="00467595">
        <w:rPr>
          <w:b/>
          <w:lang w:val="ru-RU"/>
        </w:rPr>
        <w:t>Приложение 1 /Таблица 1 и  Топология 1/</w:t>
      </w:r>
      <w:r w:rsidRPr="00467595">
        <w:rPr>
          <w:lang w:val="ru-RU"/>
        </w:rPr>
        <w:t>, както следва:</w:t>
      </w:r>
    </w:p>
    <w:p w:rsidR="00776B0A" w:rsidRPr="00467595" w:rsidRDefault="00776B0A" w:rsidP="00776B0A">
      <w:pPr>
        <w:jc w:val="both"/>
        <w:rPr>
          <w:sz w:val="24"/>
          <w:szCs w:val="24"/>
        </w:rPr>
      </w:pPr>
    </w:p>
    <w:p w:rsidR="00776B0A" w:rsidRPr="00467595" w:rsidRDefault="00776B0A" w:rsidP="00776B0A">
      <w:pPr>
        <w:jc w:val="both"/>
        <w:rPr>
          <w:sz w:val="24"/>
          <w:szCs w:val="24"/>
        </w:rPr>
      </w:pPr>
    </w:p>
    <w:tbl>
      <w:tblPr>
        <w:tblW w:w="8240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1540"/>
        <w:gridCol w:w="4660"/>
      </w:tblGrid>
      <w:tr w:rsidR="00776B0A" w:rsidRPr="0046759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6B0A" w:rsidRPr="00467595" w:rsidRDefault="00776B0A" w:rsidP="00FB37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7595">
              <w:rPr>
                <w:b/>
                <w:bCs/>
                <w:color w:val="000000"/>
                <w:sz w:val="24"/>
                <w:szCs w:val="24"/>
              </w:rPr>
              <w:t>ISDN на СРС</w:t>
            </w:r>
          </w:p>
        </w:tc>
      </w:tr>
      <w:tr w:rsidR="00776B0A" w:rsidRPr="0046759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76B0A" w:rsidRPr="00467595" w:rsidRDefault="00776B0A" w:rsidP="00FB37B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595">
              <w:rPr>
                <w:b/>
                <w:bCs/>
                <w:color w:val="000000"/>
                <w:sz w:val="24"/>
                <w:szCs w:val="24"/>
              </w:rPr>
              <w:t xml:space="preserve">Таблица </w:t>
            </w:r>
            <w:r w:rsidRPr="00467595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76B0A" w:rsidRPr="00467595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Телефонен номер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Вид услуга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776B0A" w:rsidRPr="0046759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0289551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ISDN PRA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B0A" w:rsidRPr="00467595" w:rsidRDefault="00776B0A" w:rsidP="00FB37BE">
            <w:pPr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 xml:space="preserve">  БУЛ. ЦАР БОРИС </w:t>
            </w:r>
            <w:r w:rsidRPr="00467595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467595">
              <w:rPr>
                <w:color w:val="000000"/>
                <w:sz w:val="24"/>
                <w:szCs w:val="24"/>
              </w:rPr>
              <w:t>№ 54</w:t>
            </w:r>
          </w:p>
        </w:tc>
      </w:tr>
      <w:tr w:rsidR="00776B0A" w:rsidRPr="0046759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0289551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ISDN PRA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B0A" w:rsidRPr="00467595" w:rsidRDefault="00776B0A" w:rsidP="00FB37BE">
            <w:pPr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 xml:space="preserve">  БУЛ. ЦАР БОРИС </w:t>
            </w:r>
            <w:r w:rsidRPr="00467595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467595">
              <w:rPr>
                <w:color w:val="000000"/>
                <w:sz w:val="24"/>
                <w:szCs w:val="24"/>
              </w:rPr>
              <w:t>№ 54</w:t>
            </w:r>
          </w:p>
        </w:tc>
      </w:tr>
      <w:tr w:rsidR="00776B0A" w:rsidRPr="0046759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0289552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B0A" w:rsidRPr="00467595" w:rsidRDefault="00776B0A" w:rsidP="00FB37BE">
            <w:pPr>
              <w:jc w:val="center"/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>ISDN PRA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6B0A" w:rsidRPr="00467595" w:rsidRDefault="00776B0A" w:rsidP="00FB37BE">
            <w:pPr>
              <w:rPr>
                <w:color w:val="000000"/>
                <w:sz w:val="24"/>
                <w:szCs w:val="24"/>
              </w:rPr>
            </w:pPr>
            <w:r w:rsidRPr="00467595">
              <w:rPr>
                <w:color w:val="000000"/>
                <w:sz w:val="24"/>
                <w:szCs w:val="24"/>
              </w:rPr>
              <w:t xml:space="preserve">  БУЛ. ДРАГАН ЦАНКОВ № 6</w:t>
            </w:r>
          </w:p>
        </w:tc>
      </w:tr>
    </w:tbl>
    <w:p w:rsidR="00776B0A" w:rsidRPr="00467595" w:rsidRDefault="00776B0A" w:rsidP="00776B0A">
      <w:pPr>
        <w:jc w:val="both"/>
        <w:rPr>
          <w:rFonts w:ascii="Arial" w:hAnsi="Arial" w:cs="Arial"/>
          <w:sz w:val="22"/>
          <w:szCs w:val="22"/>
        </w:rPr>
      </w:pPr>
    </w:p>
    <w:p w:rsidR="00776B0A" w:rsidRPr="00467595" w:rsidRDefault="00776B0A" w:rsidP="00776B0A">
      <w:pPr>
        <w:jc w:val="both"/>
        <w:rPr>
          <w:rFonts w:ascii="Arial" w:hAnsi="Arial" w:cs="Arial"/>
          <w:sz w:val="22"/>
          <w:szCs w:val="22"/>
        </w:rPr>
      </w:pPr>
    </w:p>
    <w:p w:rsidR="00776B0A" w:rsidRPr="00FF3136" w:rsidRDefault="00776B0A" w:rsidP="00776B0A">
      <w:pPr>
        <w:jc w:val="both"/>
        <w:rPr>
          <w:rFonts w:ascii="Arial" w:hAnsi="Arial" w:cs="Arial"/>
          <w:b/>
          <w:sz w:val="22"/>
          <w:szCs w:val="22"/>
        </w:rPr>
      </w:pPr>
    </w:p>
    <w:p w:rsidR="00B54AA2" w:rsidRPr="00467595" w:rsidRDefault="00FF3136" w:rsidP="00776B0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32145" cy="32404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A2" w:rsidRPr="00467595" w:rsidRDefault="00B54AA2" w:rsidP="00B54AA2">
      <w:pPr>
        <w:rPr>
          <w:sz w:val="24"/>
          <w:lang w:val="en-US"/>
        </w:rPr>
      </w:pPr>
    </w:p>
    <w:p w:rsidR="00B54AA2" w:rsidRPr="00467595" w:rsidRDefault="00B54AA2" w:rsidP="00B54AA2">
      <w:pPr>
        <w:rPr>
          <w:sz w:val="24"/>
          <w:lang w:val="en-US"/>
        </w:rPr>
      </w:pPr>
    </w:p>
    <w:p w:rsidR="00B54AA2" w:rsidRPr="00467595" w:rsidRDefault="00B54AA2" w:rsidP="00B54AA2">
      <w:pPr>
        <w:rPr>
          <w:sz w:val="24"/>
          <w:lang w:val="en-US"/>
        </w:rPr>
      </w:pPr>
    </w:p>
    <w:p w:rsidR="00776B0A" w:rsidRPr="00467595" w:rsidRDefault="00776B0A" w:rsidP="00B54AA2">
      <w:pPr>
        <w:rPr>
          <w:sz w:val="24"/>
          <w:lang w:val="en-US"/>
        </w:rPr>
      </w:pPr>
    </w:p>
    <w:p w:rsidR="00776B0A" w:rsidRPr="00467595" w:rsidRDefault="00776B0A" w:rsidP="00B54AA2">
      <w:pPr>
        <w:rPr>
          <w:sz w:val="24"/>
          <w:lang w:val="en-US"/>
        </w:rPr>
      </w:pPr>
    </w:p>
    <w:p w:rsidR="00776B0A" w:rsidRPr="00467595" w:rsidRDefault="00776B0A" w:rsidP="00B54AA2">
      <w:pPr>
        <w:rPr>
          <w:sz w:val="24"/>
          <w:lang w:val="en-US"/>
        </w:rPr>
      </w:pPr>
    </w:p>
    <w:p w:rsidR="00776B0A" w:rsidRPr="00467595" w:rsidRDefault="00776B0A" w:rsidP="00B54AA2">
      <w:pPr>
        <w:rPr>
          <w:sz w:val="24"/>
          <w:lang w:val="en-US"/>
        </w:rPr>
      </w:pPr>
    </w:p>
    <w:p w:rsidR="00776B0A" w:rsidRPr="00467595" w:rsidRDefault="00776B0A" w:rsidP="00B54AA2">
      <w:pPr>
        <w:rPr>
          <w:sz w:val="24"/>
          <w:lang w:val="en-US"/>
        </w:rPr>
      </w:pPr>
    </w:p>
    <w:p w:rsidR="00776B0A" w:rsidRPr="00467595" w:rsidRDefault="00776B0A" w:rsidP="00B54AA2">
      <w:pPr>
        <w:rPr>
          <w:sz w:val="24"/>
          <w:lang w:val="en-US"/>
        </w:rPr>
      </w:pPr>
    </w:p>
    <w:p w:rsidR="00776B0A" w:rsidRDefault="00776B0A" w:rsidP="00B54AA2">
      <w:pPr>
        <w:rPr>
          <w:sz w:val="24"/>
        </w:rPr>
      </w:pPr>
    </w:p>
    <w:p w:rsidR="00224EE8" w:rsidRPr="00224EE8" w:rsidRDefault="00224EE8" w:rsidP="00B54AA2">
      <w:pPr>
        <w:rPr>
          <w:sz w:val="24"/>
        </w:rPr>
      </w:pPr>
      <w:bookmarkStart w:id="0" w:name="_GoBack"/>
      <w:bookmarkEnd w:id="0"/>
    </w:p>
    <w:p w:rsidR="00B54AA2" w:rsidRPr="00467595" w:rsidRDefault="00B54AA2" w:rsidP="0002477B">
      <w:pPr>
        <w:ind w:firstLine="708"/>
        <w:jc w:val="both"/>
        <w:rPr>
          <w:sz w:val="24"/>
        </w:rPr>
      </w:pPr>
      <w:r w:rsidRPr="00467595">
        <w:rPr>
          <w:sz w:val="24"/>
        </w:rPr>
        <w:t xml:space="preserve">При предоставяне на услугата от изпълнителят следва да се обезпечи следното: </w:t>
      </w:r>
    </w:p>
    <w:p w:rsidR="00B54AA2" w:rsidRPr="00467595" w:rsidRDefault="00B54AA2" w:rsidP="0002477B">
      <w:pPr>
        <w:ind w:firstLine="708"/>
        <w:jc w:val="both"/>
        <w:rPr>
          <w:sz w:val="24"/>
          <w:lang w:val="ru-RU"/>
        </w:rPr>
      </w:pPr>
      <w:r w:rsidRPr="00467595">
        <w:rPr>
          <w:sz w:val="24"/>
        </w:rPr>
        <w:lastRenderedPageBreak/>
        <w:t>1. Осъществяване на входящи и изходящи гласови телефонни и факс обаждания от и към всички фиксирани и мобилни национални мрежи и към международни мрежи за провеждане на селищни, междуселищни и международни разговори и разговори към мобилни оператори чрез използване на телефонна линия /</w:t>
      </w:r>
      <w:r w:rsidRPr="00467595">
        <w:rPr>
          <w:sz w:val="24"/>
          <w:lang w:val="en-US"/>
        </w:rPr>
        <w:t>POTS</w:t>
      </w:r>
      <w:r w:rsidRPr="00467595">
        <w:rPr>
          <w:sz w:val="24"/>
          <w:lang w:val="ru-RU"/>
        </w:rPr>
        <w:t xml:space="preserve">/. Услугата да отговаря на всички стандарти за </w:t>
      </w:r>
      <w:r w:rsidRPr="00467595">
        <w:rPr>
          <w:sz w:val="24"/>
          <w:lang w:val="en-US"/>
        </w:rPr>
        <w:t>POTS</w:t>
      </w:r>
      <w:r w:rsidRPr="00467595">
        <w:rPr>
          <w:sz w:val="24"/>
          <w:lang w:val="ru-RU"/>
        </w:rPr>
        <w:t xml:space="preserve">. </w:t>
      </w:r>
      <w:r w:rsidRPr="00467595">
        <w:rPr>
          <w:sz w:val="24"/>
        </w:rPr>
        <w:t xml:space="preserve">Тя да бъде предоставяна по физикална линия </w:t>
      </w:r>
      <w:r w:rsidR="004C7175" w:rsidRPr="00467595">
        <w:rPr>
          <w:sz w:val="24"/>
          <w:lang w:val="en-US"/>
        </w:rPr>
        <w:t>ISDN</w:t>
      </w:r>
      <w:r w:rsidR="004C7175" w:rsidRPr="00467595">
        <w:rPr>
          <w:sz w:val="24"/>
          <w:lang w:val="ru-RU"/>
        </w:rPr>
        <w:t xml:space="preserve"> </w:t>
      </w:r>
      <w:r w:rsidR="004C7175" w:rsidRPr="00467595">
        <w:rPr>
          <w:sz w:val="24"/>
          <w:lang w:val="en-US"/>
        </w:rPr>
        <w:t>PRA</w:t>
      </w:r>
      <w:r w:rsidRPr="00467595">
        <w:rPr>
          <w:sz w:val="24"/>
          <w:lang w:val="ru-RU"/>
        </w:rPr>
        <w:t>.</w:t>
      </w:r>
    </w:p>
    <w:p w:rsidR="007B1A42" w:rsidRPr="00467595" w:rsidRDefault="007B1A42" w:rsidP="0002477B">
      <w:pPr>
        <w:ind w:firstLine="708"/>
        <w:jc w:val="both"/>
        <w:rPr>
          <w:sz w:val="24"/>
          <w:lang w:val="ru-RU"/>
        </w:rPr>
      </w:pPr>
    </w:p>
    <w:p w:rsidR="00B54AA2" w:rsidRPr="00932A5E" w:rsidRDefault="00B54AA2" w:rsidP="0002477B">
      <w:pPr>
        <w:ind w:firstLine="708"/>
        <w:jc w:val="both"/>
        <w:rPr>
          <w:sz w:val="24"/>
          <w:lang w:val="ru-RU"/>
        </w:rPr>
      </w:pPr>
      <w:r w:rsidRPr="00467595">
        <w:rPr>
          <w:sz w:val="24"/>
        </w:rPr>
        <w:t xml:space="preserve">2. Доставчика на услугата да осигури свързаност </w:t>
      </w:r>
      <w:r w:rsidR="000A3DC6" w:rsidRPr="00467595">
        <w:rPr>
          <w:sz w:val="24"/>
        </w:rPr>
        <w:t>на централите на СРС с минимум 9</w:t>
      </w:r>
      <w:r w:rsidRPr="00467595">
        <w:rPr>
          <w:sz w:val="24"/>
        </w:rPr>
        <w:t xml:space="preserve">0 канала по </w:t>
      </w:r>
      <w:r w:rsidR="004C7175" w:rsidRPr="00467595">
        <w:rPr>
          <w:sz w:val="24"/>
          <w:lang w:val="en-US"/>
        </w:rPr>
        <w:t>ISDN</w:t>
      </w:r>
      <w:r w:rsidR="004C7175" w:rsidRPr="00467595">
        <w:rPr>
          <w:sz w:val="24"/>
          <w:lang w:val="ru-RU"/>
        </w:rPr>
        <w:t xml:space="preserve"> </w:t>
      </w:r>
      <w:r w:rsidR="004C7175" w:rsidRPr="00467595">
        <w:rPr>
          <w:sz w:val="24"/>
          <w:lang w:val="en-US"/>
        </w:rPr>
        <w:t>PRA</w:t>
      </w:r>
      <w:r w:rsidRPr="00467595">
        <w:rPr>
          <w:sz w:val="24"/>
        </w:rPr>
        <w:t xml:space="preserve"> за осъществяване </w:t>
      </w:r>
      <w:r w:rsidR="004C7175" w:rsidRPr="00467595">
        <w:rPr>
          <w:sz w:val="24"/>
        </w:rPr>
        <w:t xml:space="preserve">чрез </w:t>
      </w:r>
      <w:r w:rsidR="004C7175" w:rsidRPr="00467595">
        <w:rPr>
          <w:sz w:val="24"/>
          <w:lang w:val="en-US"/>
        </w:rPr>
        <w:t>DDI</w:t>
      </w:r>
      <w:r w:rsidR="004C7175" w:rsidRPr="00467595">
        <w:rPr>
          <w:sz w:val="24"/>
          <w:lang w:val="ru-RU"/>
        </w:rPr>
        <w:t xml:space="preserve"> </w:t>
      </w:r>
      <w:r w:rsidRPr="00467595">
        <w:rPr>
          <w:sz w:val="24"/>
        </w:rPr>
        <w:t xml:space="preserve">на входящи и изходящи гласови телефонни и факс обаждания от и към всички фиксирани и мобилни национални и към международни мрежи за провеждане на селищни, междуселищни и международни разговори и </w:t>
      </w:r>
      <w:r w:rsidR="00932A5E">
        <w:rPr>
          <w:sz w:val="24"/>
        </w:rPr>
        <w:t>разговори към мобилни оператори</w:t>
      </w:r>
      <w:r w:rsidR="00932A5E" w:rsidRPr="00932A5E">
        <w:rPr>
          <w:sz w:val="24"/>
          <w:lang w:val="ru-RU"/>
        </w:rPr>
        <w:t>.</w:t>
      </w:r>
    </w:p>
    <w:p w:rsidR="00B54AA2" w:rsidRPr="00467595" w:rsidRDefault="00B54AA2" w:rsidP="0002477B">
      <w:pPr>
        <w:ind w:left="708"/>
        <w:jc w:val="both"/>
        <w:rPr>
          <w:sz w:val="24"/>
          <w:lang w:val="en-US"/>
        </w:rPr>
      </w:pPr>
      <w:r w:rsidRPr="00467595">
        <w:rPr>
          <w:sz w:val="24"/>
        </w:rPr>
        <w:br/>
        <w:t>3. Предоставяне на възможност за изграждане на видеоконферентна връзка.</w:t>
      </w:r>
    </w:p>
    <w:p w:rsidR="004C7175" w:rsidRPr="00467595" w:rsidRDefault="004C7175" w:rsidP="0002477B">
      <w:pPr>
        <w:ind w:left="708"/>
        <w:jc w:val="both"/>
        <w:rPr>
          <w:sz w:val="24"/>
          <w:lang w:val="en-US"/>
        </w:rPr>
      </w:pPr>
    </w:p>
    <w:p w:rsidR="004C7175" w:rsidRPr="00467595" w:rsidRDefault="004C7175" w:rsidP="0002477B">
      <w:pPr>
        <w:ind w:left="708"/>
        <w:jc w:val="both"/>
        <w:rPr>
          <w:sz w:val="24"/>
        </w:rPr>
      </w:pPr>
      <w:r w:rsidRPr="00467595">
        <w:rPr>
          <w:sz w:val="24"/>
          <w:lang w:val="ru-RU"/>
        </w:rPr>
        <w:t xml:space="preserve">4. </w:t>
      </w:r>
      <w:r w:rsidRPr="00467595">
        <w:rPr>
          <w:sz w:val="24"/>
        </w:rPr>
        <w:t>Поддръжка на факсимилни съобщения и телефакс група 3 и 4.</w:t>
      </w:r>
    </w:p>
    <w:p w:rsidR="0002477B" w:rsidRPr="00467595" w:rsidRDefault="0002477B" w:rsidP="0002477B">
      <w:pPr>
        <w:ind w:left="708"/>
        <w:jc w:val="both"/>
        <w:rPr>
          <w:sz w:val="24"/>
        </w:rPr>
      </w:pPr>
    </w:p>
    <w:p w:rsidR="00B54AA2" w:rsidRPr="00467595" w:rsidRDefault="004C7175" w:rsidP="0002477B">
      <w:pPr>
        <w:ind w:left="708"/>
        <w:jc w:val="both"/>
        <w:rPr>
          <w:sz w:val="24"/>
        </w:rPr>
      </w:pPr>
      <w:r w:rsidRPr="00467595">
        <w:rPr>
          <w:sz w:val="24"/>
        </w:rPr>
        <w:t>5</w:t>
      </w:r>
      <w:r w:rsidR="00B54AA2" w:rsidRPr="00467595">
        <w:rPr>
          <w:sz w:val="24"/>
        </w:rPr>
        <w:t>. Пренасочване на входящ трафик при отпадане на физическа връзка до дадена</w:t>
      </w:r>
    </w:p>
    <w:p w:rsidR="00B54AA2" w:rsidRPr="00467595" w:rsidRDefault="00B54AA2" w:rsidP="0002477B">
      <w:pPr>
        <w:jc w:val="both"/>
        <w:rPr>
          <w:sz w:val="24"/>
        </w:rPr>
      </w:pPr>
      <w:r w:rsidRPr="00467595">
        <w:rPr>
          <w:sz w:val="24"/>
        </w:rPr>
        <w:t>централа или при 100% заемане на капацитета за дадено направление.</w:t>
      </w:r>
    </w:p>
    <w:p w:rsidR="0002477B" w:rsidRPr="00467595" w:rsidRDefault="0002477B" w:rsidP="0002477B">
      <w:pPr>
        <w:jc w:val="both"/>
        <w:rPr>
          <w:sz w:val="24"/>
        </w:rPr>
      </w:pPr>
    </w:p>
    <w:p w:rsidR="004C7175" w:rsidRPr="00467595" w:rsidRDefault="004C7175" w:rsidP="0002477B">
      <w:pPr>
        <w:jc w:val="both"/>
        <w:rPr>
          <w:sz w:val="24"/>
        </w:rPr>
      </w:pPr>
      <w:r w:rsidRPr="00467595">
        <w:rPr>
          <w:sz w:val="24"/>
        </w:rPr>
        <w:tab/>
        <w:t xml:space="preserve">6. Обезпечаване на енерго независимост на </w:t>
      </w:r>
      <w:r w:rsidRPr="00467595">
        <w:rPr>
          <w:sz w:val="24"/>
          <w:lang w:val="en-US"/>
        </w:rPr>
        <w:t>ISDN</w:t>
      </w:r>
      <w:r w:rsidRPr="00467595">
        <w:rPr>
          <w:sz w:val="24"/>
          <w:lang w:val="ru-RU"/>
        </w:rPr>
        <w:t xml:space="preserve"> </w:t>
      </w:r>
      <w:r w:rsidRPr="00467595">
        <w:rPr>
          <w:sz w:val="24"/>
          <w:lang w:val="en-US"/>
        </w:rPr>
        <w:t>PRA</w:t>
      </w:r>
      <w:r w:rsidRPr="00467595">
        <w:rPr>
          <w:sz w:val="24"/>
        </w:rPr>
        <w:t xml:space="preserve">, чрез дистанционно захранване през собствената мрежа на доставчика. </w:t>
      </w:r>
    </w:p>
    <w:p w:rsidR="004C7175" w:rsidRPr="00467595" w:rsidRDefault="004C7175" w:rsidP="0002477B">
      <w:pPr>
        <w:jc w:val="both"/>
        <w:rPr>
          <w:sz w:val="24"/>
        </w:rPr>
      </w:pPr>
    </w:p>
    <w:p w:rsidR="00B54AA2" w:rsidRDefault="004C7175" w:rsidP="0002477B">
      <w:pPr>
        <w:ind w:firstLine="708"/>
        <w:jc w:val="both"/>
        <w:rPr>
          <w:sz w:val="24"/>
        </w:rPr>
      </w:pPr>
      <w:r w:rsidRPr="00467595">
        <w:rPr>
          <w:sz w:val="24"/>
        </w:rPr>
        <w:t>7</w:t>
      </w:r>
      <w:r w:rsidR="00B54AA2" w:rsidRPr="00467595">
        <w:rPr>
          <w:sz w:val="24"/>
        </w:rPr>
        <w:t xml:space="preserve">. Да осигури преференциални цени за разговори в и извън собствената мрежа на оператора, както и безплатни минути за разговори във всички фиксирани мрежи за постовете, </w:t>
      </w:r>
      <w:r w:rsidR="000A3DC6" w:rsidRPr="00467595">
        <w:rPr>
          <w:sz w:val="24"/>
        </w:rPr>
        <w:t>02/8955100-999,</w:t>
      </w:r>
      <w:r w:rsidR="000A3DC6" w:rsidRPr="00467595">
        <w:t xml:space="preserve"> </w:t>
      </w:r>
      <w:r w:rsidR="00B54AA2" w:rsidRPr="00467595">
        <w:rPr>
          <w:sz w:val="24"/>
        </w:rPr>
        <w:t xml:space="preserve">включени в абонаментната такса. </w:t>
      </w:r>
    </w:p>
    <w:p w:rsidR="00C13158" w:rsidRDefault="00C13158" w:rsidP="0002477B">
      <w:pPr>
        <w:ind w:firstLine="708"/>
        <w:jc w:val="both"/>
        <w:rPr>
          <w:sz w:val="24"/>
        </w:rPr>
      </w:pPr>
    </w:p>
    <w:p w:rsidR="00224EE8" w:rsidRDefault="00224EE8" w:rsidP="00224EE8">
      <w:pPr>
        <w:ind w:firstLine="708"/>
        <w:jc w:val="both"/>
        <w:rPr>
          <w:sz w:val="24"/>
        </w:rPr>
      </w:pPr>
      <w:r>
        <w:rPr>
          <w:sz w:val="24"/>
        </w:rPr>
        <w:t>7.1. Предоставяне на определен брой безплатни минути към национални фиксирани мрежи за централата на СРС (минимален брой 30 000 минути).</w:t>
      </w:r>
    </w:p>
    <w:p w:rsidR="00224EE8" w:rsidRDefault="00224EE8" w:rsidP="00224EE8">
      <w:pPr>
        <w:ind w:firstLine="708"/>
        <w:jc w:val="both"/>
        <w:rPr>
          <w:sz w:val="24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>
        <w:rPr>
          <w:sz w:val="24"/>
        </w:rPr>
        <w:t xml:space="preserve">7.2. </w:t>
      </w:r>
      <w:r w:rsidRPr="00C13158">
        <w:rPr>
          <w:sz w:val="24"/>
        </w:rPr>
        <w:t xml:space="preserve">Предоставяне на определен брой безплатни минути към национални </w:t>
      </w:r>
      <w:r>
        <w:rPr>
          <w:sz w:val="24"/>
        </w:rPr>
        <w:t>мобил</w:t>
      </w:r>
      <w:r w:rsidRPr="00C13158">
        <w:rPr>
          <w:sz w:val="24"/>
        </w:rPr>
        <w:t xml:space="preserve">ни мрежи за централата на СРС (минимален брой </w:t>
      </w:r>
      <w:r>
        <w:rPr>
          <w:sz w:val="24"/>
        </w:rPr>
        <w:t>1</w:t>
      </w:r>
      <w:r w:rsidRPr="00C13158">
        <w:rPr>
          <w:sz w:val="24"/>
        </w:rPr>
        <w:t>0 000 минути).</w:t>
      </w:r>
    </w:p>
    <w:p w:rsidR="00224EE8" w:rsidRPr="00467595" w:rsidRDefault="00224EE8" w:rsidP="00224EE8">
      <w:pPr>
        <w:shd w:val="clear" w:color="auto" w:fill="FFFFFF"/>
        <w:jc w:val="both"/>
        <w:rPr>
          <w:b/>
          <w:bCs/>
          <w:iCs/>
          <w:spacing w:val="2"/>
          <w:sz w:val="24"/>
          <w:lang w:val="ru-RU"/>
        </w:rPr>
      </w:pPr>
    </w:p>
    <w:p w:rsidR="00224EE8" w:rsidRDefault="00224EE8" w:rsidP="00224EE8">
      <w:pPr>
        <w:ind w:firstLine="708"/>
        <w:jc w:val="both"/>
      </w:pPr>
      <w:r>
        <w:rPr>
          <w:sz w:val="24"/>
        </w:rPr>
        <w:t>8</w:t>
      </w:r>
      <w:r w:rsidRPr="00467595">
        <w:rPr>
          <w:sz w:val="24"/>
        </w:rPr>
        <w:t xml:space="preserve">. </w:t>
      </w:r>
      <w:r>
        <w:rPr>
          <w:sz w:val="24"/>
        </w:rPr>
        <w:t xml:space="preserve">Не се допуска </w:t>
      </w:r>
      <w:r w:rsidRPr="001B3C19">
        <w:rPr>
          <w:sz w:val="24"/>
        </w:rPr>
        <w:t>прилагането на такса свързване</w:t>
      </w:r>
      <w:r>
        <w:rPr>
          <w:sz w:val="24"/>
        </w:rPr>
        <w:t>.</w:t>
      </w:r>
      <w:r w:rsidRPr="00FB3250">
        <w:t xml:space="preserve"> </w:t>
      </w:r>
    </w:p>
    <w:p w:rsidR="00224EE8" w:rsidRDefault="00224EE8" w:rsidP="00224EE8">
      <w:pPr>
        <w:ind w:firstLine="708"/>
        <w:jc w:val="both"/>
        <w:rPr>
          <w:sz w:val="24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>
        <w:rPr>
          <w:sz w:val="24"/>
        </w:rPr>
        <w:t xml:space="preserve">9. </w:t>
      </w:r>
      <w:r w:rsidRPr="00467595">
        <w:rPr>
          <w:sz w:val="24"/>
        </w:rPr>
        <w:t>Да осигури безплатно съвместимост между наличното оборудване на Софийски районен съд /телефонни терминали, телефонните централи, телефонни апарати/ и мрежата си, включително инсталиране и конфигуриране на допълнително оборудване, ако е необходимо такова.</w:t>
      </w:r>
    </w:p>
    <w:p w:rsidR="00224EE8" w:rsidRPr="00467595" w:rsidRDefault="00224EE8" w:rsidP="00224EE8">
      <w:pPr>
        <w:jc w:val="both"/>
        <w:rPr>
          <w:sz w:val="24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Pr="00467595">
        <w:rPr>
          <w:sz w:val="24"/>
        </w:rPr>
        <w:t xml:space="preserve">. Да се запази номерацията и организацията на </w:t>
      </w:r>
      <w:r w:rsidRPr="00467595">
        <w:rPr>
          <w:sz w:val="24"/>
          <w:lang w:val="en-US"/>
        </w:rPr>
        <w:t>DDI</w:t>
      </w:r>
      <w:r w:rsidRPr="00467595">
        <w:rPr>
          <w:sz w:val="24"/>
          <w:lang w:val="ru-RU"/>
        </w:rPr>
        <w:t xml:space="preserve"> /</w:t>
      </w:r>
      <w:r w:rsidRPr="00467595">
        <w:rPr>
          <w:sz w:val="24"/>
        </w:rPr>
        <w:t xml:space="preserve">автоматичен вход, </w:t>
      </w:r>
      <w:r w:rsidRPr="00467595">
        <w:rPr>
          <w:b/>
          <w:sz w:val="24"/>
        </w:rPr>
        <w:t>Приложение 1 – Таблица 1</w:t>
      </w:r>
      <w:r w:rsidRPr="00467595">
        <w:rPr>
          <w:sz w:val="24"/>
        </w:rPr>
        <w:t xml:space="preserve">/ за всеки от вътрешните номера от 02/8955 100 – 02/8955 999 включително от цифрова телефонна централа в гр. София - да бъде предоставен еднозначно съответстващ номер от националния </w:t>
      </w:r>
      <w:proofErr w:type="spellStart"/>
      <w:r w:rsidRPr="00467595">
        <w:rPr>
          <w:sz w:val="24"/>
        </w:rPr>
        <w:t>номерационен</w:t>
      </w:r>
      <w:proofErr w:type="spellEnd"/>
      <w:r w:rsidRPr="00467595">
        <w:rPr>
          <w:sz w:val="24"/>
        </w:rPr>
        <w:t xml:space="preserve"> план, чрез който да се набира вътрешния номер без посредничество на оператор или интерактивно меню. </w:t>
      </w:r>
    </w:p>
    <w:p w:rsidR="00224EE8" w:rsidRPr="00467595" w:rsidRDefault="00224EE8" w:rsidP="00224EE8">
      <w:pPr>
        <w:ind w:left="708"/>
        <w:jc w:val="both"/>
        <w:rPr>
          <w:sz w:val="24"/>
          <w:szCs w:val="24"/>
        </w:rPr>
      </w:pPr>
      <w:r w:rsidRPr="00467595">
        <w:rPr>
          <w:sz w:val="24"/>
        </w:rPr>
        <w:br/>
      </w: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 Да осигури възможност за използване на следните услуги:</w:t>
      </w:r>
    </w:p>
    <w:p w:rsidR="00224EE8" w:rsidRPr="00467595" w:rsidRDefault="00224EE8" w:rsidP="00224EE8">
      <w:pPr>
        <w:ind w:firstLine="709"/>
        <w:rPr>
          <w:sz w:val="24"/>
          <w:szCs w:val="24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.1 Пренасочване на повиквания;</w:t>
      </w:r>
    </w:p>
    <w:p w:rsidR="00224EE8" w:rsidRPr="00467595" w:rsidRDefault="00224EE8" w:rsidP="00224EE8">
      <w:pPr>
        <w:ind w:firstLine="709"/>
        <w:rPr>
          <w:sz w:val="24"/>
          <w:szCs w:val="24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.2 Ограничаване на изходящи повиквания;</w:t>
      </w:r>
    </w:p>
    <w:p w:rsidR="00224EE8" w:rsidRPr="00467595" w:rsidRDefault="00224EE8" w:rsidP="00224EE8">
      <w:pPr>
        <w:ind w:firstLine="709"/>
        <w:rPr>
          <w:sz w:val="24"/>
          <w:szCs w:val="24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.3 Ограничаване на входящи повиквания;</w:t>
      </w:r>
    </w:p>
    <w:p w:rsidR="00224EE8" w:rsidRPr="00467595" w:rsidRDefault="00224EE8" w:rsidP="00224EE8">
      <w:pPr>
        <w:ind w:firstLine="709"/>
        <w:rPr>
          <w:sz w:val="24"/>
          <w:szCs w:val="24"/>
          <w:lang w:val="ru-RU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.4 Предоставяне идентификация на викания/викащия абонат (</w:t>
      </w:r>
      <w:r w:rsidRPr="00467595">
        <w:rPr>
          <w:sz w:val="24"/>
          <w:szCs w:val="24"/>
          <w:lang w:val="en-US"/>
        </w:rPr>
        <w:t>COLP</w:t>
      </w:r>
      <w:r w:rsidRPr="00467595">
        <w:rPr>
          <w:sz w:val="24"/>
          <w:szCs w:val="24"/>
        </w:rPr>
        <w:t>)/(</w:t>
      </w:r>
      <w:r w:rsidRPr="00467595">
        <w:rPr>
          <w:sz w:val="24"/>
          <w:szCs w:val="24"/>
          <w:lang w:val="en-US"/>
        </w:rPr>
        <w:t>CLIP</w:t>
      </w:r>
      <w:r w:rsidRPr="00467595">
        <w:rPr>
          <w:sz w:val="24"/>
          <w:szCs w:val="24"/>
        </w:rPr>
        <w:t>)</w:t>
      </w:r>
      <w:r w:rsidRPr="00467595">
        <w:rPr>
          <w:sz w:val="24"/>
          <w:szCs w:val="24"/>
          <w:lang w:val="ru-RU"/>
        </w:rPr>
        <w:t>;</w:t>
      </w:r>
    </w:p>
    <w:p w:rsidR="00224EE8" w:rsidRPr="00467595" w:rsidRDefault="00224EE8" w:rsidP="00224EE8">
      <w:pPr>
        <w:ind w:firstLine="709"/>
        <w:rPr>
          <w:sz w:val="24"/>
          <w:szCs w:val="24"/>
          <w:lang w:val="ru-RU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  <w:lang w:val="ru-RU"/>
        </w:rPr>
        <w:t xml:space="preserve">.5 </w:t>
      </w:r>
      <w:r w:rsidRPr="00467595">
        <w:rPr>
          <w:sz w:val="24"/>
          <w:szCs w:val="24"/>
        </w:rPr>
        <w:t>Ограничаване идентификацията на викащия абонат (</w:t>
      </w:r>
      <w:r w:rsidRPr="00467595">
        <w:rPr>
          <w:sz w:val="24"/>
          <w:szCs w:val="24"/>
          <w:lang w:val="en-US"/>
        </w:rPr>
        <w:t>CLIR</w:t>
      </w:r>
      <w:r w:rsidRPr="00467595">
        <w:rPr>
          <w:sz w:val="24"/>
          <w:szCs w:val="24"/>
        </w:rPr>
        <w:t>);</w:t>
      </w:r>
    </w:p>
    <w:p w:rsidR="00224EE8" w:rsidRPr="00467595" w:rsidRDefault="00224EE8" w:rsidP="00224EE8">
      <w:pPr>
        <w:ind w:firstLine="709"/>
        <w:rPr>
          <w:sz w:val="24"/>
          <w:szCs w:val="24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  <w:lang w:val="ru-RU"/>
        </w:rPr>
        <w:t xml:space="preserve">.6 </w:t>
      </w:r>
      <w:r w:rsidRPr="00467595">
        <w:rPr>
          <w:sz w:val="24"/>
          <w:szCs w:val="24"/>
        </w:rPr>
        <w:t>Директно повикване;</w:t>
      </w:r>
    </w:p>
    <w:p w:rsidR="00224EE8" w:rsidRPr="00467595" w:rsidRDefault="00224EE8" w:rsidP="00224EE8">
      <w:pPr>
        <w:ind w:firstLine="709"/>
        <w:rPr>
          <w:sz w:val="24"/>
          <w:szCs w:val="24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.7 Промяна на номер;</w:t>
      </w:r>
    </w:p>
    <w:p w:rsidR="00224EE8" w:rsidRPr="00467595" w:rsidRDefault="00224EE8" w:rsidP="00224EE8">
      <w:pPr>
        <w:ind w:firstLine="709"/>
        <w:jc w:val="both"/>
        <w:rPr>
          <w:sz w:val="24"/>
          <w:szCs w:val="24"/>
        </w:rPr>
      </w:pPr>
      <w:r w:rsidRPr="004675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7595">
        <w:rPr>
          <w:sz w:val="24"/>
          <w:szCs w:val="24"/>
        </w:rPr>
        <w:t>.8 Добавяне, премахване и преместване на телефонни постове, ползвани от Възложителя, при запазване на тарифите и таксите на услугите;</w:t>
      </w:r>
    </w:p>
    <w:p w:rsidR="00224EE8" w:rsidRPr="00467595" w:rsidRDefault="00224EE8" w:rsidP="00224EE8">
      <w:pPr>
        <w:ind w:left="708"/>
        <w:jc w:val="both"/>
        <w:rPr>
          <w:sz w:val="24"/>
        </w:rPr>
      </w:pPr>
      <w:r w:rsidRPr="00467595">
        <w:rPr>
          <w:sz w:val="24"/>
        </w:rPr>
        <w:br/>
        <w:t>1</w:t>
      </w:r>
      <w:r>
        <w:rPr>
          <w:sz w:val="24"/>
        </w:rPr>
        <w:t>2</w:t>
      </w:r>
      <w:r w:rsidRPr="00467595">
        <w:rPr>
          <w:sz w:val="24"/>
        </w:rPr>
        <w:t>. Да осигури възможността за телефонни обаждания към:</w:t>
      </w:r>
    </w:p>
    <w:p w:rsidR="00224EE8" w:rsidRPr="00467595" w:rsidRDefault="00224EE8" w:rsidP="00224EE8">
      <w:pPr>
        <w:ind w:firstLine="709"/>
        <w:jc w:val="both"/>
        <w:rPr>
          <w:sz w:val="24"/>
        </w:rPr>
      </w:pPr>
      <w:r w:rsidRPr="00467595">
        <w:rPr>
          <w:sz w:val="24"/>
        </w:rPr>
        <w:t>1</w:t>
      </w:r>
      <w:r>
        <w:rPr>
          <w:sz w:val="24"/>
        </w:rPr>
        <w:t>2</w:t>
      </w:r>
      <w:r w:rsidRPr="00467595">
        <w:rPr>
          <w:sz w:val="24"/>
        </w:rPr>
        <w:t>.1  “услуги с добавена стойност”, към безплатни номера 0800 ххххх и към номера 0700 ххххх;</w:t>
      </w:r>
    </w:p>
    <w:p w:rsidR="00224EE8" w:rsidRPr="00467595" w:rsidRDefault="00224EE8" w:rsidP="00224EE8">
      <w:pPr>
        <w:ind w:firstLine="709"/>
        <w:jc w:val="both"/>
        <w:rPr>
          <w:sz w:val="24"/>
        </w:rPr>
      </w:pPr>
      <w:r w:rsidRPr="00467595">
        <w:rPr>
          <w:sz w:val="24"/>
        </w:rPr>
        <w:t>1</w:t>
      </w:r>
      <w:r>
        <w:rPr>
          <w:sz w:val="24"/>
        </w:rPr>
        <w:t>2</w:t>
      </w:r>
      <w:r w:rsidRPr="00467595">
        <w:rPr>
          <w:sz w:val="24"/>
        </w:rPr>
        <w:t>.2 Номера за обслужване на клиенти и безплатни повиквания към национални номера за достъп до спешни повиквания – 150, 160, 166 и към единния европейски номер за спешни повиквания – 112;</w:t>
      </w:r>
    </w:p>
    <w:p w:rsidR="00224EE8" w:rsidRPr="00467595" w:rsidRDefault="00224EE8" w:rsidP="00224EE8">
      <w:pPr>
        <w:pStyle w:val="11"/>
        <w:rPr>
          <w:lang w:val="bg-BG" w:eastAsia="ar-SA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>1</w:t>
      </w:r>
      <w:r>
        <w:rPr>
          <w:sz w:val="24"/>
        </w:rPr>
        <w:t>3</w:t>
      </w:r>
      <w:r w:rsidRPr="00467595">
        <w:rPr>
          <w:sz w:val="24"/>
        </w:rPr>
        <w:t>. Предоставяне на безплатни детайлизирани справки с подробно описание на проведените изходящи разговори за всеки телефонен пост включително номерата от вътрешните постове на УАТЦ, предоставена като разпечатка, в електронен формат или в Интернет – минимум три месеца назад; Справката да съдържа информация за продължителността и стойността на всеки от проведените разговори.</w:t>
      </w:r>
    </w:p>
    <w:p w:rsidR="00224EE8" w:rsidRPr="00467595" w:rsidRDefault="00224EE8" w:rsidP="00224EE8">
      <w:pPr>
        <w:jc w:val="both"/>
        <w:rPr>
          <w:sz w:val="24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>1</w:t>
      </w:r>
      <w:r>
        <w:rPr>
          <w:sz w:val="24"/>
        </w:rPr>
        <w:t>4</w:t>
      </w:r>
      <w:r w:rsidRPr="00467595">
        <w:rPr>
          <w:sz w:val="24"/>
        </w:rPr>
        <w:t xml:space="preserve">. Да притежава технически центрове във физическите локации /адреси/ на Възложителя, разположени във всички районни центрове (декларира се от всеки участник). </w:t>
      </w:r>
      <w:r w:rsidRPr="00467595">
        <w:rPr>
          <w:sz w:val="24"/>
        </w:rPr>
        <w:br/>
      </w: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>1</w:t>
      </w:r>
      <w:r>
        <w:rPr>
          <w:sz w:val="24"/>
        </w:rPr>
        <w:t>5</w:t>
      </w:r>
      <w:r w:rsidRPr="00467595">
        <w:rPr>
          <w:sz w:val="24"/>
        </w:rPr>
        <w:t>. Мрежата на участника следва да притежава необходимия капацитет за безпроблемно провеждане на телефонни разговори с високо качество, включване на нови абонати или преместване на съществуващи такива.</w:t>
      </w:r>
    </w:p>
    <w:p w:rsidR="00224EE8" w:rsidRPr="00467595" w:rsidRDefault="00224EE8" w:rsidP="00224EE8">
      <w:pPr>
        <w:jc w:val="both"/>
        <w:rPr>
          <w:sz w:val="24"/>
        </w:rPr>
      </w:pPr>
    </w:p>
    <w:p w:rsidR="00224EE8" w:rsidRPr="00224EE8" w:rsidRDefault="00224EE8" w:rsidP="00224EE8">
      <w:pPr>
        <w:ind w:firstLine="708"/>
        <w:jc w:val="both"/>
        <w:rPr>
          <w:sz w:val="24"/>
        </w:rPr>
      </w:pPr>
      <w:r w:rsidRPr="00224EE8">
        <w:rPr>
          <w:sz w:val="24"/>
        </w:rPr>
        <w:t xml:space="preserve">16. Възможност за провеждане на изходящи телефонни разговори в направления с не географски номера. </w:t>
      </w:r>
    </w:p>
    <w:p w:rsidR="00224EE8" w:rsidRPr="00224EE8" w:rsidRDefault="00224EE8" w:rsidP="00224EE8">
      <w:pPr>
        <w:pStyle w:val="11"/>
        <w:rPr>
          <w:lang w:val="bg-BG" w:eastAsia="ar-SA"/>
        </w:rPr>
      </w:pPr>
    </w:p>
    <w:p w:rsidR="00224EE8" w:rsidRPr="00224EE8" w:rsidRDefault="00224EE8" w:rsidP="00224EE8">
      <w:pPr>
        <w:ind w:firstLine="708"/>
        <w:jc w:val="both"/>
        <w:rPr>
          <w:spacing w:val="-2"/>
          <w:sz w:val="24"/>
        </w:rPr>
      </w:pPr>
      <w:r w:rsidRPr="00224EE8">
        <w:rPr>
          <w:spacing w:val="-2"/>
          <w:sz w:val="24"/>
        </w:rPr>
        <w:t>17. При възможност да се предложат условия за предоставяне на пакет от допълнителни услуги при префер</w:t>
      </w:r>
      <w:r>
        <w:rPr>
          <w:spacing w:val="-2"/>
          <w:sz w:val="24"/>
        </w:rPr>
        <w:t>е</w:t>
      </w:r>
      <w:r w:rsidRPr="00224EE8">
        <w:rPr>
          <w:spacing w:val="-2"/>
          <w:sz w:val="24"/>
        </w:rPr>
        <w:t>нциални условия.</w:t>
      </w:r>
    </w:p>
    <w:p w:rsidR="00224EE8" w:rsidRPr="00224EE8" w:rsidRDefault="00224EE8" w:rsidP="00224EE8">
      <w:pPr>
        <w:jc w:val="both"/>
        <w:rPr>
          <w:color w:val="FF0000"/>
          <w:sz w:val="24"/>
        </w:rPr>
      </w:pPr>
    </w:p>
    <w:p w:rsidR="00224EE8" w:rsidRPr="00224EE8" w:rsidRDefault="00224EE8" w:rsidP="00224EE8">
      <w:pPr>
        <w:shd w:val="clear" w:color="auto" w:fill="FFFFFF"/>
        <w:tabs>
          <w:tab w:val="left" w:pos="340"/>
        </w:tabs>
        <w:jc w:val="both"/>
        <w:rPr>
          <w:spacing w:val="-2"/>
          <w:sz w:val="24"/>
        </w:rPr>
      </w:pPr>
      <w:r w:rsidRPr="00224EE8">
        <w:rPr>
          <w:spacing w:val="-2"/>
          <w:sz w:val="24"/>
        </w:rPr>
        <w:tab/>
      </w:r>
      <w:r w:rsidRPr="00224EE8">
        <w:rPr>
          <w:spacing w:val="-2"/>
          <w:sz w:val="24"/>
        </w:rPr>
        <w:tab/>
        <w:t>18. Участникът за предоставяне на услугата да бъде действащ на телекомуникационния пазар обществен телекомуникационен оператор, притежаващ валидна индивидуална лицензия за осъществяване на далекосъобщения чрез далекосъобщителна фиксирана мрежа, издадена от КРС.</w:t>
      </w:r>
    </w:p>
    <w:p w:rsidR="00224EE8" w:rsidRPr="00224EE8" w:rsidRDefault="00224EE8" w:rsidP="00224EE8">
      <w:pPr>
        <w:pStyle w:val="11"/>
        <w:rPr>
          <w:lang w:val="bg-BG" w:eastAsia="ar-SA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224EE8">
        <w:rPr>
          <w:sz w:val="24"/>
        </w:rPr>
        <w:t>19. В обхвата на фиксираната телефонна услуга следва</w:t>
      </w:r>
      <w:r w:rsidRPr="00467595">
        <w:rPr>
          <w:sz w:val="24"/>
        </w:rPr>
        <w:t xml:space="preserve"> да се включват безплатно следните услуги:</w:t>
      </w:r>
    </w:p>
    <w:p w:rsidR="00224EE8" w:rsidRPr="00467595" w:rsidRDefault="00224EE8" w:rsidP="00224EE8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sz w:val="24"/>
        </w:rPr>
      </w:pPr>
      <w:r w:rsidRPr="00467595">
        <w:rPr>
          <w:sz w:val="24"/>
        </w:rPr>
        <w:t>Изчакване и задържане на повикването; пренасочване на повикването; ограничаване/забрана на повикванията; идентификация на повикването /CLIP, CLIR/.</w:t>
      </w:r>
    </w:p>
    <w:p w:rsidR="00224EE8" w:rsidRPr="00467595" w:rsidRDefault="00224EE8" w:rsidP="00224EE8">
      <w:pPr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sz w:val="24"/>
        </w:rPr>
      </w:pPr>
      <w:r w:rsidRPr="00467595">
        <w:rPr>
          <w:sz w:val="24"/>
        </w:rPr>
        <w:t>Участникът следва да осигурява техническа поддръжка по схемата 24 часа /7 дни в седмицата/ 365 дни в годината.</w:t>
      </w:r>
    </w:p>
    <w:p w:rsidR="00224EE8" w:rsidRPr="00467595" w:rsidRDefault="00224EE8" w:rsidP="00224EE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</w:rPr>
      </w:pPr>
      <w:r w:rsidRPr="00467595">
        <w:rPr>
          <w:sz w:val="24"/>
        </w:rPr>
        <w:t xml:space="preserve">Да притежава работеща </w:t>
      </w:r>
      <w:proofErr w:type="spellStart"/>
      <w:r w:rsidRPr="00467595">
        <w:rPr>
          <w:sz w:val="24"/>
        </w:rPr>
        <w:t>Trouble</w:t>
      </w:r>
      <w:proofErr w:type="spellEnd"/>
      <w:r w:rsidRPr="00467595">
        <w:rPr>
          <w:sz w:val="24"/>
        </w:rPr>
        <w:t xml:space="preserve"> </w:t>
      </w:r>
      <w:proofErr w:type="spellStart"/>
      <w:r w:rsidRPr="00467595">
        <w:rPr>
          <w:sz w:val="24"/>
        </w:rPr>
        <w:t>Ticket</w:t>
      </w:r>
      <w:proofErr w:type="spellEnd"/>
      <w:r w:rsidRPr="00467595">
        <w:rPr>
          <w:sz w:val="24"/>
        </w:rPr>
        <w:t xml:space="preserve"> или еквивалентна система за обслужване на клиенти и процедури за реакция и отстраняване на проблеми.</w:t>
      </w:r>
    </w:p>
    <w:p w:rsidR="00224EE8" w:rsidRPr="00467595" w:rsidRDefault="00224EE8" w:rsidP="00224EE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</w:rPr>
      </w:pPr>
      <w:r w:rsidRPr="00467595">
        <w:rPr>
          <w:sz w:val="24"/>
        </w:rPr>
        <w:t xml:space="preserve">Участникът трябва да осигури възможност за запазване на ползваните в даден град  номера /телефон или факс/, при промяна на доставчика на обществена фиксирана телефона услуга. </w:t>
      </w:r>
    </w:p>
    <w:p w:rsidR="00224EE8" w:rsidRPr="00467595" w:rsidRDefault="00224EE8" w:rsidP="00224EE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</w:rPr>
      </w:pPr>
      <w:r w:rsidRPr="00467595">
        <w:rPr>
          <w:sz w:val="24"/>
        </w:rPr>
        <w:t xml:space="preserve">Място на предоставяне на фиксираната телефонна услуга са определените от Възложителя обекти, посочени в </w:t>
      </w:r>
      <w:r>
        <w:rPr>
          <w:sz w:val="24"/>
        </w:rPr>
        <w:t>Таблица</w:t>
      </w:r>
      <w:r w:rsidRPr="00467595">
        <w:rPr>
          <w:sz w:val="24"/>
        </w:rPr>
        <w:t xml:space="preserve"> 1.</w:t>
      </w:r>
      <w:r w:rsidRPr="00467595">
        <w:rPr>
          <w:sz w:val="24"/>
        </w:rPr>
        <w:br/>
      </w:r>
    </w:p>
    <w:p w:rsidR="00224EE8" w:rsidRPr="00467595" w:rsidRDefault="00224EE8" w:rsidP="00224EE8">
      <w:pPr>
        <w:ind w:firstLine="708"/>
        <w:jc w:val="both"/>
        <w:rPr>
          <w:sz w:val="24"/>
        </w:rPr>
      </w:pPr>
      <w:r>
        <w:rPr>
          <w:sz w:val="24"/>
        </w:rPr>
        <w:t>20</w:t>
      </w:r>
      <w:r w:rsidRPr="00467595">
        <w:rPr>
          <w:sz w:val="24"/>
        </w:rPr>
        <w:t xml:space="preserve">. Свързаността на обектите на Възложителя с мрежата на изпълнителя, предоставящ фиксираната телефонна услуга се осигурява от последния. </w:t>
      </w:r>
    </w:p>
    <w:p w:rsidR="00224EE8" w:rsidRPr="00467595" w:rsidRDefault="00224EE8" w:rsidP="00224EE8">
      <w:pPr>
        <w:pStyle w:val="11"/>
        <w:rPr>
          <w:lang w:val="bg-BG" w:eastAsia="ar-SA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>2</w:t>
      </w:r>
      <w:r>
        <w:rPr>
          <w:sz w:val="24"/>
        </w:rPr>
        <w:t>1</w:t>
      </w:r>
      <w:r w:rsidRPr="00467595">
        <w:rPr>
          <w:sz w:val="24"/>
        </w:rPr>
        <w:t>. Характеристиките на осигурената свързаност трябва да осигуряват поддържането на количествените и качествени характеристики на обекта на обществената поръчка.</w:t>
      </w:r>
    </w:p>
    <w:p w:rsidR="00224EE8" w:rsidRPr="00467595" w:rsidRDefault="00224EE8" w:rsidP="00224EE8">
      <w:pPr>
        <w:ind w:firstLine="708"/>
        <w:jc w:val="both"/>
        <w:rPr>
          <w:sz w:val="24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>2</w:t>
      </w:r>
      <w:r>
        <w:rPr>
          <w:sz w:val="24"/>
        </w:rPr>
        <w:t>2</w:t>
      </w:r>
      <w:r w:rsidRPr="00467595">
        <w:rPr>
          <w:sz w:val="24"/>
        </w:rPr>
        <w:t>. При предоставяне на услугите, предмет на настоящата поръчка, участникът следва да осигури съвместимост между собствената си мрежа и оборудването на Възложителя по характеристики на интерфейс и сигнализация, които да позволяват предоставянето на фиксираната телефонна услуга и факс.</w:t>
      </w:r>
    </w:p>
    <w:p w:rsidR="00224EE8" w:rsidRPr="00467595" w:rsidRDefault="00224EE8" w:rsidP="00224EE8">
      <w:pPr>
        <w:ind w:firstLine="708"/>
        <w:jc w:val="both"/>
        <w:rPr>
          <w:sz w:val="24"/>
        </w:rPr>
      </w:pP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>2</w:t>
      </w:r>
      <w:r>
        <w:rPr>
          <w:sz w:val="24"/>
        </w:rPr>
        <w:t>3</w:t>
      </w:r>
      <w:r w:rsidRPr="00467595">
        <w:rPr>
          <w:sz w:val="24"/>
        </w:rPr>
        <w:t>. Възложителят осигурява на Изпълнителя на поръчката подходящо място, захранване и климатизация, необходими за нормалната работа на предоставеното от Изпълнителя оборудване, инсталирана и конфигурирана централа и съдействие при инсталирането, конфигурирането, интеграцията и тестването на предоставените услуги. При предоставянето на услугите ще се използва наличното мрежово оборудване в сградата/</w:t>
      </w:r>
      <w:proofErr w:type="spellStart"/>
      <w:r w:rsidRPr="00467595">
        <w:rPr>
          <w:sz w:val="24"/>
        </w:rPr>
        <w:t>ите</w:t>
      </w:r>
      <w:proofErr w:type="spellEnd"/>
      <w:r w:rsidRPr="00467595">
        <w:rPr>
          <w:sz w:val="24"/>
        </w:rPr>
        <w:t xml:space="preserve"> на Възложителя.</w:t>
      </w: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 xml:space="preserve">В сградите на СРС, на посочените по-горе адреси, изпълнителят следва да осигури съвместимост на собствената си мрежа и разположената в съответния обект вътрешна цифрова телефонна централа и наличните крайни устройства на Възложителя. </w:t>
      </w:r>
    </w:p>
    <w:p w:rsidR="00224EE8" w:rsidRPr="00467595" w:rsidRDefault="00224EE8" w:rsidP="00224EE8">
      <w:pPr>
        <w:ind w:firstLine="708"/>
        <w:jc w:val="both"/>
        <w:rPr>
          <w:sz w:val="24"/>
        </w:rPr>
      </w:pPr>
      <w:r w:rsidRPr="00467595">
        <w:rPr>
          <w:sz w:val="24"/>
        </w:rPr>
        <w:t xml:space="preserve">Техническото предложение на участниците да е технологично неутрално по отношение на предоставяните услуги. </w:t>
      </w:r>
    </w:p>
    <w:p w:rsidR="00B54AA2" w:rsidRPr="00467595" w:rsidRDefault="00B54AA2" w:rsidP="0002477B">
      <w:pPr>
        <w:pStyle w:val="NoSpacing2"/>
        <w:ind w:firstLine="708"/>
        <w:rPr>
          <w:rFonts w:ascii="Times New Roman" w:hAnsi="Times New Roman"/>
          <w:sz w:val="24"/>
          <w:szCs w:val="24"/>
          <w:lang w:val="bg-BG" w:eastAsia="ar-SA"/>
        </w:rPr>
      </w:pPr>
    </w:p>
    <w:p w:rsidR="00B54AA2" w:rsidRPr="00467595" w:rsidRDefault="00B54AA2" w:rsidP="0002477B">
      <w:pPr>
        <w:pStyle w:val="NoSpacing2"/>
        <w:ind w:firstLine="708"/>
        <w:rPr>
          <w:rFonts w:ascii="Times New Roman" w:hAnsi="Times New Roman"/>
          <w:sz w:val="24"/>
          <w:szCs w:val="24"/>
          <w:lang w:val="ru-RU" w:eastAsia="ar-SA"/>
        </w:rPr>
      </w:pPr>
    </w:p>
    <w:p w:rsidR="00B54AA2" w:rsidRPr="00467595" w:rsidRDefault="00B54AA2" w:rsidP="0002477B">
      <w:pPr>
        <w:pStyle w:val="NoSpacing2"/>
        <w:ind w:firstLine="708"/>
        <w:rPr>
          <w:rFonts w:ascii="Times New Roman" w:hAnsi="Times New Roman"/>
          <w:sz w:val="24"/>
          <w:szCs w:val="24"/>
          <w:lang w:val="ru-RU" w:eastAsia="ar-SA"/>
        </w:rPr>
      </w:pPr>
    </w:p>
    <w:p w:rsidR="00B54AA2" w:rsidRPr="00467595" w:rsidRDefault="00B54AA2" w:rsidP="0002477B">
      <w:pPr>
        <w:pStyle w:val="NoSpacing2"/>
        <w:ind w:firstLine="708"/>
        <w:rPr>
          <w:rFonts w:ascii="Times New Roman" w:hAnsi="Times New Roman"/>
          <w:sz w:val="24"/>
          <w:szCs w:val="24"/>
          <w:lang w:val="ru-RU" w:eastAsia="ar-SA"/>
        </w:rPr>
      </w:pPr>
    </w:p>
    <w:p w:rsidR="003A7D34" w:rsidRPr="00467595" w:rsidRDefault="003A7D34" w:rsidP="0002477B">
      <w:pPr>
        <w:jc w:val="both"/>
        <w:rPr>
          <w:color w:val="000000"/>
          <w:sz w:val="24"/>
          <w:szCs w:val="24"/>
          <w:lang w:val="ru-RU"/>
        </w:rPr>
      </w:pPr>
    </w:p>
    <w:sectPr w:rsidR="003A7D34" w:rsidRPr="00467595" w:rsidSect="00F33A0F">
      <w:headerReference w:type="even" r:id="rId9"/>
      <w:footerReference w:type="even" r:id="rId10"/>
      <w:footerReference w:type="default" r:id="rId11"/>
      <w:type w:val="continuous"/>
      <w:pgSz w:w="11907" w:h="16840" w:code="9"/>
      <w:pgMar w:top="1134" w:right="1440" w:bottom="1559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B4" w:rsidRDefault="000135B4">
      <w:r>
        <w:separator/>
      </w:r>
    </w:p>
  </w:endnote>
  <w:endnote w:type="continuationSeparator" w:id="0">
    <w:p w:rsidR="000135B4" w:rsidRDefault="000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2D" w:rsidRDefault="009B2D2D" w:rsidP="00C64CD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D2D" w:rsidRDefault="009B2D2D" w:rsidP="0065571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2D" w:rsidRDefault="009B2D2D" w:rsidP="00C64CD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6B5">
      <w:rPr>
        <w:rStyle w:val="a7"/>
        <w:noProof/>
      </w:rPr>
      <w:t>5</w:t>
    </w:r>
    <w:r>
      <w:rPr>
        <w:rStyle w:val="a7"/>
      </w:rPr>
      <w:fldChar w:fldCharType="end"/>
    </w:r>
  </w:p>
  <w:p w:rsidR="009B2D2D" w:rsidRPr="00F54618" w:rsidRDefault="00F33A0F" w:rsidP="00F33A0F">
    <w:pPr>
      <w:widowControl/>
      <w:autoSpaceDE/>
      <w:adjustRightInd/>
      <w:ind w:right="360"/>
      <w:jc w:val="both"/>
      <w:rPr>
        <w:b/>
        <w:i/>
        <w:sz w:val="18"/>
        <w:szCs w:val="18"/>
      </w:rPr>
    </w:pPr>
    <w:r>
      <w:rPr>
        <w:rFonts w:eastAsia="Calibri"/>
        <w:b/>
        <w:i/>
        <w:sz w:val="18"/>
        <w:szCs w:val="18"/>
        <w:lang w:eastAsia="en-US"/>
      </w:rPr>
      <w:t>Документация към обява за възлагане на обществена поръчка на стойност по чл. 20, ал. 3 ЗОП с предмет: „Предоставяне на далекосъобщителни услуги за нуждите на Софийския районен съд” по две обособени позиции.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B4" w:rsidRDefault="000135B4">
      <w:r>
        <w:separator/>
      </w:r>
    </w:p>
  </w:footnote>
  <w:footnote w:type="continuationSeparator" w:id="0">
    <w:p w:rsidR="000135B4" w:rsidRDefault="0001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2D" w:rsidRDefault="009B2D2D" w:rsidP="006615D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D2D" w:rsidRDefault="009B2D2D" w:rsidP="001D42E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BA"/>
    <w:multiLevelType w:val="hybridMultilevel"/>
    <w:tmpl w:val="9F78633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C47B5E"/>
    <w:multiLevelType w:val="hybridMultilevel"/>
    <w:tmpl w:val="4072E9DA"/>
    <w:lvl w:ilvl="0" w:tplc="6D32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EA8D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26C0A"/>
    <w:multiLevelType w:val="hybridMultilevel"/>
    <w:tmpl w:val="17E4C6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E15BD"/>
    <w:multiLevelType w:val="hybridMultilevel"/>
    <w:tmpl w:val="768C61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703AD"/>
    <w:multiLevelType w:val="hybridMultilevel"/>
    <w:tmpl w:val="83783CB0"/>
    <w:lvl w:ilvl="0" w:tplc="90522D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D78EA"/>
    <w:multiLevelType w:val="hybridMultilevel"/>
    <w:tmpl w:val="0DA000B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D24FB6"/>
    <w:multiLevelType w:val="hybridMultilevel"/>
    <w:tmpl w:val="DA546B1A"/>
    <w:lvl w:ilvl="0" w:tplc="53B854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8E199E"/>
    <w:multiLevelType w:val="hybridMultilevel"/>
    <w:tmpl w:val="4DA04964"/>
    <w:lvl w:ilvl="0" w:tplc="D7FC67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C22426"/>
    <w:multiLevelType w:val="hybridMultilevel"/>
    <w:tmpl w:val="FC9697AE"/>
    <w:lvl w:ilvl="0" w:tplc="73DE906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E"/>
    <w:rsid w:val="0000033C"/>
    <w:rsid w:val="0000744D"/>
    <w:rsid w:val="00007973"/>
    <w:rsid w:val="000135B4"/>
    <w:rsid w:val="00013A76"/>
    <w:rsid w:val="000165AF"/>
    <w:rsid w:val="000172A0"/>
    <w:rsid w:val="00017E96"/>
    <w:rsid w:val="00022162"/>
    <w:rsid w:val="00024392"/>
    <w:rsid w:val="0002477B"/>
    <w:rsid w:val="00030852"/>
    <w:rsid w:val="00042041"/>
    <w:rsid w:val="00042132"/>
    <w:rsid w:val="00044C35"/>
    <w:rsid w:val="00044CC0"/>
    <w:rsid w:val="00046FAF"/>
    <w:rsid w:val="0005183A"/>
    <w:rsid w:val="00055BC7"/>
    <w:rsid w:val="000578E9"/>
    <w:rsid w:val="0006109C"/>
    <w:rsid w:val="00064B9E"/>
    <w:rsid w:val="00067329"/>
    <w:rsid w:val="00067B62"/>
    <w:rsid w:val="00070E13"/>
    <w:rsid w:val="00075031"/>
    <w:rsid w:val="00077053"/>
    <w:rsid w:val="000832AA"/>
    <w:rsid w:val="0008367E"/>
    <w:rsid w:val="00091126"/>
    <w:rsid w:val="00092829"/>
    <w:rsid w:val="000929B1"/>
    <w:rsid w:val="000932E6"/>
    <w:rsid w:val="00095989"/>
    <w:rsid w:val="0009744D"/>
    <w:rsid w:val="000A0F8B"/>
    <w:rsid w:val="000A3DC6"/>
    <w:rsid w:val="000A534F"/>
    <w:rsid w:val="000B2D06"/>
    <w:rsid w:val="000B36F2"/>
    <w:rsid w:val="000B3CA3"/>
    <w:rsid w:val="000B4807"/>
    <w:rsid w:val="000B496C"/>
    <w:rsid w:val="000B4B77"/>
    <w:rsid w:val="000B7739"/>
    <w:rsid w:val="000B7CF4"/>
    <w:rsid w:val="000C46B2"/>
    <w:rsid w:val="000D425A"/>
    <w:rsid w:val="000D5722"/>
    <w:rsid w:val="000D6CBB"/>
    <w:rsid w:val="000D708B"/>
    <w:rsid w:val="000E04AB"/>
    <w:rsid w:val="000E0F8A"/>
    <w:rsid w:val="000E17FD"/>
    <w:rsid w:val="000E37F9"/>
    <w:rsid w:val="000E5518"/>
    <w:rsid w:val="000F7E59"/>
    <w:rsid w:val="000F7FEB"/>
    <w:rsid w:val="001006D9"/>
    <w:rsid w:val="00100C26"/>
    <w:rsid w:val="0011267B"/>
    <w:rsid w:val="001139A3"/>
    <w:rsid w:val="0011598B"/>
    <w:rsid w:val="001175E5"/>
    <w:rsid w:val="00120341"/>
    <w:rsid w:val="00120A39"/>
    <w:rsid w:val="00120BEB"/>
    <w:rsid w:val="00122411"/>
    <w:rsid w:val="0012392A"/>
    <w:rsid w:val="0012677F"/>
    <w:rsid w:val="00130081"/>
    <w:rsid w:val="00131C0A"/>
    <w:rsid w:val="00135823"/>
    <w:rsid w:val="00137F7C"/>
    <w:rsid w:val="001403EC"/>
    <w:rsid w:val="001408C0"/>
    <w:rsid w:val="00140F93"/>
    <w:rsid w:val="00143EA0"/>
    <w:rsid w:val="00145506"/>
    <w:rsid w:val="00147939"/>
    <w:rsid w:val="0015441B"/>
    <w:rsid w:val="001555B6"/>
    <w:rsid w:val="00161E48"/>
    <w:rsid w:val="001636EE"/>
    <w:rsid w:val="001664DE"/>
    <w:rsid w:val="00170374"/>
    <w:rsid w:val="00173A68"/>
    <w:rsid w:val="00175C31"/>
    <w:rsid w:val="001815B9"/>
    <w:rsid w:val="001819F5"/>
    <w:rsid w:val="00182458"/>
    <w:rsid w:val="00182D72"/>
    <w:rsid w:val="00182E4A"/>
    <w:rsid w:val="00184ECC"/>
    <w:rsid w:val="00186954"/>
    <w:rsid w:val="00191E06"/>
    <w:rsid w:val="00194D3C"/>
    <w:rsid w:val="00195C20"/>
    <w:rsid w:val="001A1686"/>
    <w:rsid w:val="001A1C67"/>
    <w:rsid w:val="001A2676"/>
    <w:rsid w:val="001A3380"/>
    <w:rsid w:val="001A6A66"/>
    <w:rsid w:val="001A7EF1"/>
    <w:rsid w:val="001B2066"/>
    <w:rsid w:val="001B276C"/>
    <w:rsid w:val="001B27D9"/>
    <w:rsid w:val="001B331E"/>
    <w:rsid w:val="001B3322"/>
    <w:rsid w:val="001B6D47"/>
    <w:rsid w:val="001C0BD6"/>
    <w:rsid w:val="001C100A"/>
    <w:rsid w:val="001C432E"/>
    <w:rsid w:val="001D3443"/>
    <w:rsid w:val="001D42EC"/>
    <w:rsid w:val="001D4585"/>
    <w:rsid w:val="001D5F0C"/>
    <w:rsid w:val="001F19A9"/>
    <w:rsid w:val="001F1D52"/>
    <w:rsid w:val="001F2A91"/>
    <w:rsid w:val="001F713D"/>
    <w:rsid w:val="00205315"/>
    <w:rsid w:val="00206312"/>
    <w:rsid w:val="002127AF"/>
    <w:rsid w:val="00213D12"/>
    <w:rsid w:val="00216508"/>
    <w:rsid w:val="00223C78"/>
    <w:rsid w:val="00224EE8"/>
    <w:rsid w:val="00225EB0"/>
    <w:rsid w:val="00227673"/>
    <w:rsid w:val="002306B8"/>
    <w:rsid w:val="00231322"/>
    <w:rsid w:val="0023745D"/>
    <w:rsid w:val="0024036E"/>
    <w:rsid w:val="00245127"/>
    <w:rsid w:val="002511A4"/>
    <w:rsid w:val="0025139A"/>
    <w:rsid w:val="00251EA0"/>
    <w:rsid w:val="00252F73"/>
    <w:rsid w:val="00255238"/>
    <w:rsid w:val="00257C20"/>
    <w:rsid w:val="00257F72"/>
    <w:rsid w:val="00260D0E"/>
    <w:rsid w:val="00264389"/>
    <w:rsid w:val="0026493A"/>
    <w:rsid w:val="00266F67"/>
    <w:rsid w:val="00267751"/>
    <w:rsid w:val="00267D9C"/>
    <w:rsid w:val="00267DFE"/>
    <w:rsid w:val="00274122"/>
    <w:rsid w:val="002741D5"/>
    <w:rsid w:val="00280D13"/>
    <w:rsid w:val="00281D10"/>
    <w:rsid w:val="00290913"/>
    <w:rsid w:val="00290FA3"/>
    <w:rsid w:val="00294EB2"/>
    <w:rsid w:val="00295377"/>
    <w:rsid w:val="00295C8C"/>
    <w:rsid w:val="00295D88"/>
    <w:rsid w:val="00297C66"/>
    <w:rsid w:val="00297E34"/>
    <w:rsid w:val="002A55BD"/>
    <w:rsid w:val="002B40DE"/>
    <w:rsid w:val="002B661A"/>
    <w:rsid w:val="002C1EF2"/>
    <w:rsid w:val="002C5AA0"/>
    <w:rsid w:val="002D6F6B"/>
    <w:rsid w:val="002D77D6"/>
    <w:rsid w:val="002D77E5"/>
    <w:rsid w:val="002D7C0D"/>
    <w:rsid w:val="002E7B12"/>
    <w:rsid w:val="002F0C47"/>
    <w:rsid w:val="002F1A1E"/>
    <w:rsid w:val="002F4914"/>
    <w:rsid w:val="00300425"/>
    <w:rsid w:val="0030172F"/>
    <w:rsid w:val="00301B35"/>
    <w:rsid w:val="003047EE"/>
    <w:rsid w:val="0030675C"/>
    <w:rsid w:val="00306A47"/>
    <w:rsid w:val="003075BC"/>
    <w:rsid w:val="00310D10"/>
    <w:rsid w:val="0031270D"/>
    <w:rsid w:val="00312D16"/>
    <w:rsid w:val="00315EDE"/>
    <w:rsid w:val="00316AED"/>
    <w:rsid w:val="003216EE"/>
    <w:rsid w:val="00325818"/>
    <w:rsid w:val="00325A46"/>
    <w:rsid w:val="00327F01"/>
    <w:rsid w:val="003301DD"/>
    <w:rsid w:val="00336D33"/>
    <w:rsid w:val="0035186C"/>
    <w:rsid w:val="00352314"/>
    <w:rsid w:val="00352BA6"/>
    <w:rsid w:val="003551BD"/>
    <w:rsid w:val="00356F3C"/>
    <w:rsid w:val="00363D57"/>
    <w:rsid w:val="0036520E"/>
    <w:rsid w:val="00372411"/>
    <w:rsid w:val="00374F6F"/>
    <w:rsid w:val="00380F37"/>
    <w:rsid w:val="00381031"/>
    <w:rsid w:val="0038108C"/>
    <w:rsid w:val="0038693A"/>
    <w:rsid w:val="00395EB6"/>
    <w:rsid w:val="003970CD"/>
    <w:rsid w:val="003976F1"/>
    <w:rsid w:val="0039796C"/>
    <w:rsid w:val="003A021D"/>
    <w:rsid w:val="003A0823"/>
    <w:rsid w:val="003A14CD"/>
    <w:rsid w:val="003A3EE5"/>
    <w:rsid w:val="003A795E"/>
    <w:rsid w:val="003A7D34"/>
    <w:rsid w:val="003C0BFF"/>
    <w:rsid w:val="003C1DC1"/>
    <w:rsid w:val="003C2687"/>
    <w:rsid w:val="003C312F"/>
    <w:rsid w:val="003C468E"/>
    <w:rsid w:val="003C669C"/>
    <w:rsid w:val="003C7769"/>
    <w:rsid w:val="003D0A2C"/>
    <w:rsid w:val="003D167E"/>
    <w:rsid w:val="003D4FB5"/>
    <w:rsid w:val="003D58A6"/>
    <w:rsid w:val="003E54E3"/>
    <w:rsid w:val="003F065D"/>
    <w:rsid w:val="003F27F9"/>
    <w:rsid w:val="00407E10"/>
    <w:rsid w:val="00417162"/>
    <w:rsid w:val="00432767"/>
    <w:rsid w:val="00433D01"/>
    <w:rsid w:val="00433D5A"/>
    <w:rsid w:val="00435260"/>
    <w:rsid w:val="00436320"/>
    <w:rsid w:val="004434AC"/>
    <w:rsid w:val="0045416A"/>
    <w:rsid w:val="00454D7D"/>
    <w:rsid w:val="00462251"/>
    <w:rsid w:val="00464308"/>
    <w:rsid w:val="004644B6"/>
    <w:rsid w:val="00467595"/>
    <w:rsid w:val="00470AB0"/>
    <w:rsid w:val="0047100E"/>
    <w:rsid w:val="004721A7"/>
    <w:rsid w:val="00472FC8"/>
    <w:rsid w:val="00477C5D"/>
    <w:rsid w:val="0048026B"/>
    <w:rsid w:val="00482010"/>
    <w:rsid w:val="00483E5F"/>
    <w:rsid w:val="00484FFD"/>
    <w:rsid w:val="00485106"/>
    <w:rsid w:val="00485219"/>
    <w:rsid w:val="004930E6"/>
    <w:rsid w:val="00496560"/>
    <w:rsid w:val="004A327B"/>
    <w:rsid w:val="004B2075"/>
    <w:rsid w:val="004B38D7"/>
    <w:rsid w:val="004B595B"/>
    <w:rsid w:val="004C271E"/>
    <w:rsid w:val="004C33A0"/>
    <w:rsid w:val="004C7175"/>
    <w:rsid w:val="004D07CD"/>
    <w:rsid w:val="004D2021"/>
    <w:rsid w:val="004D7413"/>
    <w:rsid w:val="004E1DE9"/>
    <w:rsid w:val="004E32BE"/>
    <w:rsid w:val="004E3B05"/>
    <w:rsid w:val="004E6B1F"/>
    <w:rsid w:val="004F5679"/>
    <w:rsid w:val="005011A0"/>
    <w:rsid w:val="0050220E"/>
    <w:rsid w:val="0050580F"/>
    <w:rsid w:val="0050773B"/>
    <w:rsid w:val="00512BEC"/>
    <w:rsid w:val="00514297"/>
    <w:rsid w:val="00514676"/>
    <w:rsid w:val="005155C3"/>
    <w:rsid w:val="005219C6"/>
    <w:rsid w:val="005220A8"/>
    <w:rsid w:val="00523A54"/>
    <w:rsid w:val="0053521A"/>
    <w:rsid w:val="0053677E"/>
    <w:rsid w:val="00540634"/>
    <w:rsid w:val="0054780B"/>
    <w:rsid w:val="00551269"/>
    <w:rsid w:val="00554D56"/>
    <w:rsid w:val="00554E51"/>
    <w:rsid w:val="00555B0B"/>
    <w:rsid w:val="0055699D"/>
    <w:rsid w:val="0055717A"/>
    <w:rsid w:val="00560EDD"/>
    <w:rsid w:val="0057584B"/>
    <w:rsid w:val="00585731"/>
    <w:rsid w:val="005864EB"/>
    <w:rsid w:val="0058757B"/>
    <w:rsid w:val="0059165B"/>
    <w:rsid w:val="005922D7"/>
    <w:rsid w:val="005927E3"/>
    <w:rsid w:val="005958C6"/>
    <w:rsid w:val="005A26CD"/>
    <w:rsid w:val="005A3B01"/>
    <w:rsid w:val="005A5B00"/>
    <w:rsid w:val="005A673B"/>
    <w:rsid w:val="005A6F8A"/>
    <w:rsid w:val="005B4CB7"/>
    <w:rsid w:val="005C185A"/>
    <w:rsid w:val="005D0B31"/>
    <w:rsid w:val="005D66DB"/>
    <w:rsid w:val="005E3F7D"/>
    <w:rsid w:val="005F455A"/>
    <w:rsid w:val="005F5FF3"/>
    <w:rsid w:val="00600CE9"/>
    <w:rsid w:val="00604B7C"/>
    <w:rsid w:val="00605337"/>
    <w:rsid w:val="00607CA5"/>
    <w:rsid w:val="0061233A"/>
    <w:rsid w:val="0061288E"/>
    <w:rsid w:val="00623DA3"/>
    <w:rsid w:val="00630B6A"/>
    <w:rsid w:val="00630CD7"/>
    <w:rsid w:val="0063296C"/>
    <w:rsid w:val="00634A4A"/>
    <w:rsid w:val="00643348"/>
    <w:rsid w:val="00652BFD"/>
    <w:rsid w:val="00655710"/>
    <w:rsid w:val="00656B8F"/>
    <w:rsid w:val="00656E0D"/>
    <w:rsid w:val="00660A92"/>
    <w:rsid w:val="006615D6"/>
    <w:rsid w:val="006670F5"/>
    <w:rsid w:val="00667B22"/>
    <w:rsid w:val="00671A02"/>
    <w:rsid w:val="006734D9"/>
    <w:rsid w:val="00674275"/>
    <w:rsid w:val="006747E6"/>
    <w:rsid w:val="00675ABA"/>
    <w:rsid w:val="00675ABC"/>
    <w:rsid w:val="00676187"/>
    <w:rsid w:val="00676C6D"/>
    <w:rsid w:val="006848D9"/>
    <w:rsid w:val="00694FA6"/>
    <w:rsid w:val="00697953"/>
    <w:rsid w:val="006A2665"/>
    <w:rsid w:val="006A284C"/>
    <w:rsid w:val="006A2DF4"/>
    <w:rsid w:val="006A31DC"/>
    <w:rsid w:val="006A488A"/>
    <w:rsid w:val="006A6942"/>
    <w:rsid w:val="006A701C"/>
    <w:rsid w:val="006A7639"/>
    <w:rsid w:val="006B01C2"/>
    <w:rsid w:val="006B05EB"/>
    <w:rsid w:val="006B07DA"/>
    <w:rsid w:val="006B177A"/>
    <w:rsid w:val="006B1A0E"/>
    <w:rsid w:val="006C228C"/>
    <w:rsid w:val="006C26A6"/>
    <w:rsid w:val="006C377A"/>
    <w:rsid w:val="006C7AA7"/>
    <w:rsid w:val="006D0B0F"/>
    <w:rsid w:val="006D1367"/>
    <w:rsid w:val="006D548A"/>
    <w:rsid w:val="006D5916"/>
    <w:rsid w:val="006E1B1F"/>
    <w:rsid w:val="006E24DC"/>
    <w:rsid w:val="006E2B9B"/>
    <w:rsid w:val="006E66DF"/>
    <w:rsid w:val="006F08E0"/>
    <w:rsid w:val="006F3751"/>
    <w:rsid w:val="006F692A"/>
    <w:rsid w:val="007030CC"/>
    <w:rsid w:val="00706A15"/>
    <w:rsid w:val="00707246"/>
    <w:rsid w:val="00711C1C"/>
    <w:rsid w:val="00716B20"/>
    <w:rsid w:val="007233BA"/>
    <w:rsid w:val="00723708"/>
    <w:rsid w:val="00726AD0"/>
    <w:rsid w:val="00732FD6"/>
    <w:rsid w:val="00737246"/>
    <w:rsid w:val="00741B56"/>
    <w:rsid w:val="007426B5"/>
    <w:rsid w:val="00744998"/>
    <w:rsid w:val="00745D79"/>
    <w:rsid w:val="007479A3"/>
    <w:rsid w:val="0075391B"/>
    <w:rsid w:val="007542F4"/>
    <w:rsid w:val="007562CA"/>
    <w:rsid w:val="00760888"/>
    <w:rsid w:val="00760F75"/>
    <w:rsid w:val="007717AD"/>
    <w:rsid w:val="00771D27"/>
    <w:rsid w:val="00772226"/>
    <w:rsid w:val="00776B0A"/>
    <w:rsid w:val="00784353"/>
    <w:rsid w:val="00787BA7"/>
    <w:rsid w:val="007907A5"/>
    <w:rsid w:val="00791988"/>
    <w:rsid w:val="0079602F"/>
    <w:rsid w:val="007A0C03"/>
    <w:rsid w:val="007A382C"/>
    <w:rsid w:val="007B1A42"/>
    <w:rsid w:val="007B2BE4"/>
    <w:rsid w:val="007B3A40"/>
    <w:rsid w:val="007C1DCC"/>
    <w:rsid w:val="007D01C8"/>
    <w:rsid w:val="007D1334"/>
    <w:rsid w:val="007D1D92"/>
    <w:rsid w:val="007D2524"/>
    <w:rsid w:val="007D424B"/>
    <w:rsid w:val="007E0986"/>
    <w:rsid w:val="007E0E65"/>
    <w:rsid w:val="007E0FB7"/>
    <w:rsid w:val="007E121F"/>
    <w:rsid w:val="007E12DE"/>
    <w:rsid w:val="007E2753"/>
    <w:rsid w:val="007E51A8"/>
    <w:rsid w:val="007E5CCF"/>
    <w:rsid w:val="007F143D"/>
    <w:rsid w:val="007F199B"/>
    <w:rsid w:val="007F2D26"/>
    <w:rsid w:val="007F6E97"/>
    <w:rsid w:val="00801F68"/>
    <w:rsid w:val="008034F7"/>
    <w:rsid w:val="008108CE"/>
    <w:rsid w:val="00811B7F"/>
    <w:rsid w:val="00820494"/>
    <w:rsid w:val="00820D28"/>
    <w:rsid w:val="00821A0F"/>
    <w:rsid w:val="0083100B"/>
    <w:rsid w:val="0083246D"/>
    <w:rsid w:val="008327F4"/>
    <w:rsid w:val="008350AD"/>
    <w:rsid w:val="00837334"/>
    <w:rsid w:val="008416EF"/>
    <w:rsid w:val="0084320C"/>
    <w:rsid w:val="0084580A"/>
    <w:rsid w:val="00847B19"/>
    <w:rsid w:val="00852B76"/>
    <w:rsid w:val="00857E0F"/>
    <w:rsid w:val="008626B7"/>
    <w:rsid w:val="008635DD"/>
    <w:rsid w:val="00870E27"/>
    <w:rsid w:val="00873405"/>
    <w:rsid w:val="008823FF"/>
    <w:rsid w:val="00882AE0"/>
    <w:rsid w:val="0088678D"/>
    <w:rsid w:val="0089026C"/>
    <w:rsid w:val="00890D23"/>
    <w:rsid w:val="00890FE3"/>
    <w:rsid w:val="00891282"/>
    <w:rsid w:val="00892B56"/>
    <w:rsid w:val="00894BF3"/>
    <w:rsid w:val="008A1273"/>
    <w:rsid w:val="008A66C6"/>
    <w:rsid w:val="008C37C5"/>
    <w:rsid w:val="008D157E"/>
    <w:rsid w:val="008D5213"/>
    <w:rsid w:val="008E0093"/>
    <w:rsid w:val="0090596A"/>
    <w:rsid w:val="00907DBC"/>
    <w:rsid w:val="00907F33"/>
    <w:rsid w:val="00916708"/>
    <w:rsid w:val="00921A81"/>
    <w:rsid w:val="00932A5E"/>
    <w:rsid w:val="00940902"/>
    <w:rsid w:val="00940A83"/>
    <w:rsid w:val="0094236B"/>
    <w:rsid w:val="00942D3E"/>
    <w:rsid w:val="009434A1"/>
    <w:rsid w:val="009435B1"/>
    <w:rsid w:val="009446F5"/>
    <w:rsid w:val="00954453"/>
    <w:rsid w:val="00961CBE"/>
    <w:rsid w:val="009631F9"/>
    <w:rsid w:val="00964D09"/>
    <w:rsid w:val="00970EF5"/>
    <w:rsid w:val="00971FCA"/>
    <w:rsid w:val="00974C10"/>
    <w:rsid w:val="0098152C"/>
    <w:rsid w:val="009845C8"/>
    <w:rsid w:val="00984659"/>
    <w:rsid w:val="00987E23"/>
    <w:rsid w:val="0099007B"/>
    <w:rsid w:val="00993112"/>
    <w:rsid w:val="009A4BDB"/>
    <w:rsid w:val="009A7A38"/>
    <w:rsid w:val="009B2D2D"/>
    <w:rsid w:val="009B2FA3"/>
    <w:rsid w:val="009B5937"/>
    <w:rsid w:val="009C1E0F"/>
    <w:rsid w:val="009C41A8"/>
    <w:rsid w:val="009C74A0"/>
    <w:rsid w:val="009D294C"/>
    <w:rsid w:val="009D767F"/>
    <w:rsid w:val="009E4189"/>
    <w:rsid w:val="009F116D"/>
    <w:rsid w:val="009F2830"/>
    <w:rsid w:val="009F3215"/>
    <w:rsid w:val="009F50CA"/>
    <w:rsid w:val="009F61E7"/>
    <w:rsid w:val="00A00666"/>
    <w:rsid w:val="00A02628"/>
    <w:rsid w:val="00A04579"/>
    <w:rsid w:val="00A05EC1"/>
    <w:rsid w:val="00A063F4"/>
    <w:rsid w:val="00A14A8C"/>
    <w:rsid w:val="00A16F3B"/>
    <w:rsid w:val="00A27E68"/>
    <w:rsid w:val="00A35C9C"/>
    <w:rsid w:val="00A3691D"/>
    <w:rsid w:val="00A411D5"/>
    <w:rsid w:val="00A438FC"/>
    <w:rsid w:val="00A441C0"/>
    <w:rsid w:val="00A44F94"/>
    <w:rsid w:val="00A452D7"/>
    <w:rsid w:val="00A4543B"/>
    <w:rsid w:val="00A462F0"/>
    <w:rsid w:val="00A46C77"/>
    <w:rsid w:val="00A5648A"/>
    <w:rsid w:val="00A63571"/>
    <w:rsid w:val="00A67507"/>
    <w:rsid w:val="00A67FCE"/>
    <w:rsid w:val="00A7154D"/>
    <w:rsid w:val="00A84909"/>
    <w:rsid w:val="00A84F19"/>
    <w:rsid w:val="00A85030"/>
    <w:rsid w:val="00A9008C"/>
    <w:rsid w:val="00A90671"/>
    <w:rsid w:val="00A91250"/>
    <w:rsid w:val="00A9209C"/>
    <w:rsid w:val="00A94710"/>
    <w:rsid w:val="00A95537"/>
    <w:rsid w:val="00A96E78"/>
    <w:rsid w:val="00AA22A6"/>
    <w:rsid w:val="00AA4198"/>
    <w:rsid w:val="00AA53C1"/>
    <w:rsid w:val="00AA7EA5"/>
    <w:rsid w:val="00AB0C3E"/>
    <w:rsid w:val="00AB3F49"/>
    <w:rsid w:val="00AC1E53"/>
    <w:rsid w:val="00AD51C0"/>
    <w:rsid w:val="00AD75A5"/>
    <w:rsid w:val="00AE15DF"/>
    <w:rsid w:val="00AE1C46"/>
    <w:rsid w:val="00AE53D4"/>
    <w:rsid w:val="00AE67B8"/>
    <w:rsid w:val="00AE7BFA"/>
    <w:rsid w:val="00AE7E88"/>
    <w:rsid w:val="00AF3D3A"/>
    <w:rsid w:val="00AF5317"/>
    <w:rsid w:val="00B000EB"/>
    <w:rsid w:val="00B067A5"/>
    <w:rsid w:val="00B100A8"/>
    <w:rsid w:val="00B11E1A"/>
    <w:rsid w:val="00B13BA6"/>
    <w:rsid w:val="00B14519"/>
    <w:rsid w:val="00B21C08"/>
    <w:rsid w:val="00B226C6"/>
    <w:rsid w:val="00B22F5F"/>
    <w:rsid w:val="00B2607E"/>
    <w:rsid w:val="00B33C96"/>
    <w:rsid w:val="00B3412F"/>
    <w:rsid w:val="00B37E86"/>
    <w:rsid w:val="00B409CF"/>
    <w:rsid w:val="00B4293A"/>
    <w:rsid w:val="00B44921"/>
    <w:rsid w:val="00B45827"/>
    <w:rsid w:val="00B50273"/>
    <w:rsid w:val="00B5386C"/>
    <w:rsid w:val="00B54AA2"/>
    <w:rsid w:val="00B54E88"/>
    <w:rsid w:val="00B644F1"/>
    <w:rsid w:val="00B64ED8"/>
    <w:rsid w:val="00B66F5D"/>
    <w:rsid w:val="00B6719F"/>
    <w:rsid w:val="00B719A8"/>
    <w:rsid w:val="00B71D46"/>
    <w:rsid w:val="00B75EBE"/>
    <w:rsid w:val="00B7702C"/>
    <w:rsid w:val="00B8007C"/>
    <w:rsid w:val="00B80336"/>
    <w:rsid w:val="00B81DE5"/>
    <w:rsid w:val="00B838AB"/>
    <w:rsid w:val="00B86417"/>
    <w:rsid w:val="00B94E3F"/>
    <w:rsid w:val="00B95BBB"/>
    <w:rsid w:val="00BB0FC6"/>
    <w:rsid w:val="00BB3A82"/>
    <w:rsid w:val="00BB53AD"/>
    <w:rsid w:val="00BB5AE5"/>
    <w:rsid w:val="00BC2207"/>
    <w:rsid w:val="00BC41EA"/>
    <w:rsid w:val="00BD75A6"/>
    <w:rsid w:val="00BE08B9"/>
    <w:rsid w:val="00BF12E2"/>
    <w:rsid w:val="00BF5685"/>
    <w:rsid w:val="00BF7A5D"/>
    <w:rsid w:val="00C00AF1"/>
    <w:rsid w:val="00C0779B"/>
    <w:rsid w:val="00C108EE"/>
    <w:rsid w:val="00C1295B"/>
    <w:rsid w:val="00C12BDF"/>
    <w:rsid w:val="00C13158"/>
    <w:rsid w:val="00C20019"/>
    <w:rsid w:val="00C20CC8"/>
    <w:rsid w:val="00C21380"/>
    <w:rsid w:val="00C2199A"/>
    <w:rsid w:val="00C2403D"/>
    <w:rsid w:val="00C24F27"/>
    <w:rsid w:val="00C3295B"/>
    <w:rsid w:val="00C34146"/>
    <w:rsid w:val="00C3603C"/>
    <w:rsid w:val="00C3619A"/>
    <w:rsid w:val="00C36B34"/>
    <w:rsid w:val="00C40703"/>
    <w:rsid w:val="00C41E55"/>
    <w:rsid w:val="00C506FD"/>
    <w:rsid w:val="00C5277F"/>
    <w:rsid w:val="00C543FA"/>
    <w:rsid w:val="00C61134"/>
    <w:rsid w:val="00C64CD9"/>
    <w:rsid w:val="00C722EF"/>
    <w:rsid w:val="00C729DD"/>
    <w:rsid w:val="00C73EC3"/>
    <w:rsid w:val="00C74E69"/>
    <w:rsid w:val="00C80C42"/>
    <w:rsid w:val="00C85C0A"/>
    <w:rsid w:val="00C85E7A"/>
    <w:rsid w:val="00C86E87"/>
    <w:rsid w:val="00C94FB5"/>
    <w:rsid w:val="00C95D4E"/>
    <w:rsid w:val="00CA22B8"/>
    <w:rsid w:val="00CA27C9"/>
    <w:rsid w:val="00CA450D"/>
    <w:rsid w:val="00CA5131"/>
    <w:rsid w:val="00CA7605"/>
    <w:rsid w:val="00CA7871"/>
    <w:rsid w:val="00CB0BE7"/>
    <w:rsid w:val="00CB1633"/>
    <w:rsid w:val="00CB44AF"/>
    <w:rsid w:val="00CB6928"/>
    <w:rsid w:val="00CC35DA"/>
    <w:rsid w:val="00CC5FD1"/>
    <w:rsid w:val="00CC680B"/>
    <w:rsid w:val="00CC6A79"/>
    <w:rsid w:val="00CD1235"/>
    <w:rsid w:val="00CD335A"/>
    <w:rsid w:val="00CD530C"/>
    <w:rsid w:val="00CD5CEA"/>
    <w:rsid w:val="00CE0959"/>
    <w:rsid w:val="00CE251C"/>
    <w:rsid w:val="00CE37F9"/>
    <w:rsid w:val="00CF00E8"/>
    <w:rsid w:val="00CF358B"/>
    <w:rsid w:val="00CF7848"/>
    <w:rsid w:val="00D00582"/>
    <w:rsid w:val="00D022F3"/>
    <w:rsid w:val="00D029DB"/>
    <w:rsid w:val="00D07113"/>
    <w:rsid w:val="00D075A2"/>
    <w:rsid w:val="00D128DD"/>
    <w:rsid w:val="00D23B80"/>
    <w:rsid w:val="00D252A9"/>
    <w:rsid w:val="00D31CC6"/>
    <w:rsid w:val="00D32AE9"/>
    <w:rsid w:val="00D33DA6"/>
    <w:rsid w:val="00D34DC6"/>
    <w:rsid w:val="00D42651"/>
    <w:rsid w:val="00D447E1"/>
    <w:rsid w:val="00D44B1A"/>
    <w:rsid w:val="00D51A27"/>
    <w:rsid w:val="00D51CCD"/>
    <w:rsid w:val="00D524FF"/>
    <w:rsid w:val="00D630AF"/>
    <w:rsid w:val="00D673EE"/>
    <w:rsid w:val="00D67ADC"/>
    <w:rsid w:val="00D71AE4"/>
    <w:rsid w:val="00D77E28"/>
    <w:rsid w:val="00D868BD"/>
    <w:rsid w:val="00D90E77"/>
    <w:rsid w:val="00D951D6"/>
    <w:rsid w:val="00D953A1"/>
    <w:rsid w:val="00DA1563"/>
    <w:rsid w:val="00DA1983"/>
    <w:rsid w:val="00DA2EDB"/>
    <w:rsid w:val="00DA731B"/>
    <w:rsid w:val="00DB053B"/>
    <w:rsid w:val="00DB315C"/>
    <w:rsid w:val="00DB5436"/>
    <w:rsid w:val="00DB5588"/>
    <w:rsid w:val="00DC22F4"/>
    <w:rsid w:val="00DC2AC5"/>
    <w:rsid w:val="00DC72A0"/>
    <w:rsid w:val="00DC7DC5"/>
    <w:rsid w:val="00DD0E3A"/>
    <w:rsid w:val="00DD38A0"/>
    <w:rsid w:val="00DD5944"/>
    <w:rsid w:val="00DE2EB2"/>
    <w:rsid w:val="00DE6EBA"/>
    <w:rsid w:val="00DF0446"/>
    <w:rsid w:val="00DF0B35"/>
    <w:rsid w:val="00E03A9A"/>
    <w:rsid w:val="00E12060"/>
    <w:rsid w:val="00E15328"/>
    <w:rsid w:val="00E15E9F"/>
    <w:rsid w:val="00E2318F"/>
    <w:rsid w:val="00E358D4"/>
    <w:rsid w:val="00E40EE1"/>
    <w:rsid w:val="00E443F0"/>
    <w:rsid w:val="00E46A2C"/>
    <w:rsid w:val="00E503D0"/>
    <w:rsid w:val="00E512E4"/>
    <w:rsid w:val="00E54FA7"/>
    <w:rsid w:val="00E57D16"/>
    <w:rsid w:val="00E64450"/>
    <w:rsid w:val="00E66E11"/>
    <w:rsid w:val="00E71BB1"/>
    <w:rsid w:val="00E726C7"/>
    <w:rsid w:val="00E72B90"/>
    <w:rsid w:val="00E74719"/>
    <w:rsid w:val="00E77408"/>
    <w:rsid w:val="00E80A3F"/>
    <w:rsid w:val="00E80EF8"/>
    <w:rsid w:val="00E8283F"/>
    <w:rsid w:val="00E84618"/>
    <w:rsid w:val="00E87B7B"/>
    <w:rsid w:val="00E90F83"/>
    <w:rsid w:val="00E95CBA"/>
    <w:rsid w:val="00EA17A6"/>
    <w:rsid w:val="00EB0846"/>
    <w:rsid w:val="00EB0F8D"/>
    <w:rsid w:val="00EB26DC"/>
    <w:rsid w:val="00EB500A"/>
    <w:rsid w:val="00EB74CD"/>
    <w:rsid w:val="00EC4200"/>
    <w:rsid w:val="00EC6E05"/>
    <w:rsid w:val="00ED077B"/>
    <w:rsid w:val="00ED20D3"/>
    <w:rsid w:val="00EE3EAD"/>
    <w:rsid w:val="00EE57FA"/>
    <w:rsid w:val="00F0243C"/>
    <w:rsid w:val="00F068C3"/>
    <w:rsid w:val="00F07339"/>
    <w:rsid w:val="00F21C5F"/>
    <w:rsid w:val="00F23A50"/>
    <w:rsid w:val="00F27A32"/>
    <w:rsid w:val="00F31448"/>
    <w:rsid w:val="00F33605"/>
    <w:rsid w:val="00F33A0F"/>
    <w:rsid w:val="00F340E0"/>
    <w:rsid w:val="00F35950"/>
    <w:rsid w:val="00F46DBE"/>
    <w:rsid w:val="00F53488"/>
    <w:rsid w:val="00F54618"/>
    <w:rsid w:val="00F57B4E"/>
    <w:rsid w:val="00F62708"/>
    <w:rsid w:val="00F66239"/>
    <w:rsid w:val="00F67605"/>
    <w:rsid w:val="00F67C3F"/>
    <w:rsid w:val="00F70071"/>
    <w:rsid w:val="00F713FD"/>
    <w:rsid w:val="00F74001"/>
    <w:rsid w:val="00F741EC"/>
    <w:rsid w:val="00F76D93"/>
    <w:rsid w:val="00F8033F"/>
    <w:rsid w:val="00F82423"/>
    <w:rsid w:val="00F8391C"/>
    <w:rsid w:val="00F85729"/>
    <w:rsid w:val="00F86A14"/>
    <w:rsid w:val="00FA0862"/>
    <w:rsid w:val="00FB0E33"/>
    <w:rsid w:val="00FB37BE"/>
    <w:rsid w:val="00FB4E5E"/>
    <w:rsid w:val="00FB508A"/>
    <w:rsid w:val="00FB68A9"/>
    <w:rsid w:val="00FC1F70"/>
    <w:rsid w:val="00FC29AE"/>
    <w:rsid w:val="00FC732F"/>
    <w:rsid w:val="00FD47D4"/>
    <w:rsid w:val="00FD6CFA"/>
    <w:rsid w:val="00FE3D71"/>
    <w:rsid w:val="00FE5DCB"/>
    <w:rsid w:val="00FF3136"/>
    <w:rsid w:val="00FF4F23"/>
    <w:rsid w:val="00FF66F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3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3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832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832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32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32A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832A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32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F1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a"/>
    <w:rsid w:val="00B644F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DE2E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1">
    <w:name w:val="button_path_label1"/>
    <w:rsid w:val="00BC2207"/>
    <w:rPr>
      <w:color w:val="0F2A9E"/>
    </w:rPr>
  </w:style>
  <w:style w:type="paragraph" w:styleId="20">
    <w:name w:val="Body Text Indent 2"/>
    <w:basedOn w:val="a"/>
    <w:rsid w:val="003C669C"/>
    <w:pPr>
      <w:spacing w:after="120" w:line="480" w:lineRule="auto"/>
      <w:ind w:left="283"/>
    </w:pPr>
  </w:style>
  <w:style w:type="character" w:customStyle="1" w:styleId="50">
    <w:name w:val="Заглавие #5_"/>
    <w:link w:val="51"/>
    <w:rsid w:val="003C669C"/>
    <w:rPr>
      <w:b/>
      <w:bCs/>
      <w:sz w:val="24"/>
      <w:szCs w:val="24"/>
      <w:shd w:val="clear" w:color="auto" w:fill="FFFFFF"/>
      <w:lang w:bidi="ar-SA"/>
    </w:rPr>
  </w:style>
  <w:style w:type="character" w:customStyle="1" w:styleId="a6">
    <w:name w:val="Основен текст_"/>
    <w:link w:val="10"/>
    <w:rsid w:val="003C669C"/>
    <w:rPr>
      <w:sz w:val="24"/>
      <w:szCs w:val="24"/>
      <w:shd w:val="clear" w:color="auto" w:fill="FFFFFF"/>
      <w:lang w:bidi="ar-SA"/>
    </w:rPr>
  </w:style>
  <w:style w:type="character" w:customStyle="1" w:styleId="21">
    <w:name w:val="Основен текст2"/>
    <w:rsid w:val="003C669C"/>
    <w:rPr>
      <w:sz w:val="24"/>
      <w:szCs w:val="24"/>
      <w:u w:val="single"/>
      <w:shd w:val="clear" w:color="auto" w:fill="FFFFFF"/>
      <w:lang w:bidi="ar-SA"/>
    </w:rPr>
  </w:style>
  <w:style w:type="paragraph" w:customStyle="1" w:styleId="51">
    <w:name w:val="Заглавие #5"/>
    <w:basedOn w:val="a"/>
    <w:link w:val="50"/>
    <w:rsid w:val="003C669C"/>
    <w:pPr>
      <w:widowControl/>
      <w:shd w:val="clear" w:color="auto" w:fill="FFFFFF"/>
      <w:autoSpaceDE/>
      <w:autoSpaceDN/>
      <w:adjustRightInd/>
      <w:spacing w:before="1020" w:after="360" w:line="240" w:lineRule="atLeast"/>
      <w:ind w:hanging="700"/>
      <w:outlineLvl w:val="4"/>
    </w:pPr>
    <w:rPr>
      <w:b/>
      <w:bCs/>
      <w:sz w:val="24"/>
      <w:szCs w:val="24"/>
      <w:shd w:val="clear" w:color="auto" w:fill="FFFFFF"/>
      <w:lang w:val="x-none" w:eastAsia="x-none"/>
    </w:rPr>
  </w:style>
  <w:style w:type="paragraph" w:customStyle="1" w:styleId="10">
    <w:name w:val="Основен текст1"/>
    <w:basedOn w:val="a"/>
    <w:link w:val="a6"/>
    <w:rsid w:val="003C669C"/>
    <w:pPr>
      <w:widowControl/>
      <w:shd w:val="clear" w:color="auto" w:fill="FFFFFF"/>
      <w:autoSpaceDE/>
      <w:autoSpaceDN/>
      <w:adjustRightInd/>
      <w:spacing w:before="240" w:after="240" w:line="277" w:lineRule="exact"/>
      <w:ind w:hanging="1360"/>
      <w:jc w:val="both"/>
    </w:pPr>
    <w:rPr>
      <w:sz w:val="24"/>
      <w:szCs w:val="24"/>
      <w:shd w:val="clear" w:color="auto" w:fill="FFFFFF"/>
      <w:lang w:val="x-none" w:eastAsia="x-none"/>
    </w:rPr>
  </w:style>
  <w:style w:type="character" w:styleId="a7">
    <w:name w:val="page number"/>
    <w:basedOn w:val="a0"/>
    <w:rsid w:val="003C669C"/>
  </w:style>
  <w:style w:type="paragraph" w:styleId="a8">
    <w:name w:val="header"/>
    <w:basedOn w:val="a"/>
    <w:rsid w:val="00255238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255238"/>
    <w:pPr>
      <w:tabs>
        <w:tab w:val="center" w:pos="4536"/>
        <w:tab w:val="right" w:pos="9072"/>
      </w:tabs>
    </w:pPr>
  </w:style>
  <w:style w:type="paragraph" w:customStyle="1" w:styleId="NoSpacing1">
    <w:name w:val="No Spacing1"/>
    <w:link w:val="NoSpacingChar"/>
    <w:qFormat/>
    <w:rsid w:val="00255238"/>
    <w:pPr>
      <w:jc w:val="both"/>
    </w:pPr>
    <w:rPr>
      <w:rFonts w:ascii="Verdana" w:eastAsia="Calibri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255238"/>
    <w:rPr>
      <w:rFonts w:ascii="Verdana" w:eastAsia="Calibri" w:hAnsi="Verdana"/>
      <w:szCs w:val="22"/>
      <w:lang w:val="en-US" w:eastAsia="en-US" w:bidi="ar-SA"/>
    </w:rPr>
  </w:style>
  <w:style w:type="character" w:styleId="aa">
    <w:name w:val="Strong"/>
    <w:qFormat/>
    <w:rsid w:val="00F741EC"/>
    <w:rPr>
      <w:b/>
      <w:bCs/>
    </w:rPr>
  </w:style>
  <w:style w:type="character" w:customStyle="1" w:styleId="prvitemcode1">
    <w:name w:val="prv_item_code1"/>
    <w:rsid w:val="000E04AB"/>
    <w:rPr>
      <w:sz w:val="17"/>
      <w:szCs w:val="17"/>
    </w:rPr>
  </w:style>
  <w:style w:type="paragraph" w:customStyle="1" w:styleId="ListParagraph1">
    <w:name w:val="List Paragraph1"/>
    <w:basedOn w:val="a"/>
    <w:qFormat/>
    <w:rsid w:val="009D7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rsid w:val="00BB0FC6"/>
    <w:pPr>
      <w:widowControl/>
      <w:spacing w:line="161" w:lineRule="atLeast"/>
    </w:pPr>
    <w:rPr>
      <w:rFonts w:ascii="Museo Sans For Dell" w:hAnsi="Museo Sans For Dell"/>
      <w:sz w:val="24"/>
      <w:szCs w:val="24"/>
    </w:rPr>
  </w:style>
  <w:style w:type="character" w:customStyle="1" w:styleId="A13">
    <w:name w:val="A13"/>
    <w:rsid w:val="00BB0FC6"/>
    <w:rPr>
      <w:rFonts w:cs="Museo Sans For Dell"/>
      <w:color w:val="000000"/>
      <w:sz w:val="13"/>
      <w:szCs w:val="13"/>
    </w:rPr>
  </w:style>
  <w:style w:type="character" w:styleId="ab">
    <w:name w:val="annotation reference"/>
    <w:semiHidden/>
    <w:rsid w:val="00AE7E88"/>
    <w:rPr>
      <w:sz w:val="16"/>
      <w:szCs w:val="16"/>
    </w:rPr>
  </w:style>
  <w:style w:type="paragraph" w:styleId="ac">
    <w:name w:val="annotation text"/>
    <w:basedOn w:val="a"/>
    <w:semiHidden/>
    <w:rsid w:val="00AE7E88"/>
  </w:style>
  <w:style w:type="paragraph" w:styleId="ad">
    <w:name w:val="annotation subject"/>
    <w:basedOn w:val="ac"/>
    <w:next w:val="ac"/>
    <w:semiHidden/>
    <w:rsid w:val="00AE7E88"/>
    <w:rPr>
      <w:b/>
      <w:bCs/>
    </w:rPr>
  </w:style>
  <w:style w:type="paragraph" w:styleId="ae">
    <w:name w:val="Balloon Text"/>
    <w:basedOn w:val="a"/>
    <w:semiHidden/>
    <w:rsid w:val="00AE7E88"/>
    <w:rPr>
      <w:rFonts w:ascii="Tahoma" w:hAnsi="Tahoma" w:cs="Tahoma"/>
      <w:sz w:val="16"/>
      <w:szCs w:val="16"/>
    </w:rPr>
  </w:style>
  <w:style w:type="paragraph" w:customStyle="1" w:styleId="NoSpacing2">
    <w:name w:val="No Spacing2"/>
    <w:qFormat/>
    <w:rsid w:val="00F54618"/>
    <w:pPr>
      <w:jc w:val="both"/>
    </w:pPr>
    <w:rPr>
      <w:rFonts w:ascii="Verdana" w:eastAsia="Calibri" w:hAnsi="Verdana"/>
      <w:szCs w:val="22"/>
      <w:lang w:val="en-US" w:eastAsia="en-US"/>
    </w:rPr>
  </w:style>
  <w:style w:type="paragraph" w:styleId="30">
    <w:name w:val="Body Text Indent 3"/>
    <w:basedOn w:val="a"/>
    <w:rsid w:val="009434A1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nhideWhenUsed/>
    <w:rsid w:val="009434A1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Verdana" w:hAnsi="Verdana"/>
      <w:szCs w:val="24"/>
      <w:lang w:eastAsia="ar-SA"/>
    </w:rPr>
  </w:style>
  <w:style w:type="character" w:customStyle="1" w:styleId="23">
    <w:name w:val="Основен текст 2 Знак"/>
    <w:link w:val="22"/>
    <w:rsid w:val="009434A1"/>
    <w:rPr>
      <w:rFonts w:ascii="Verdana" w:hAnsi="Verdana"/>
      <w:szCs w:val="24"/>
      <w:lang w:val="bg-BG" w:eastAsia="ar-SA" w:bidi="ar-SA"/>
    </w:rPr>
  </w:style>
  <w:style w:type="paragraph" w:customStyle="1" w:styleId="af">
    <w:name w:val="Îáèêí. ïàðàãðàô"/>
    <w:basedOn w:val="a"/>
    <w:rsid w:val="009434A1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Verdana" w:hAnsi="Verdana"/>
    </w:rPr>
  </w:style>
  <w:style w:type="character" w:customStyle="1" w:styleId="apple-converted-space">
    <w:name w:val="apple-converted-space"/>
    <w:rsid w:val="00B54AA2"/>
    <w:rPr>
      <w:rFonts w:ascii="Times New Roman" w:hAnsi="Times New Roman" w:cs="Times New Roman" w:hint="default"/>
    </w:rPr>
  </w:style>
  <w:style w:type="character" w:customStyle="1" w:styleId="a4">
    <w:name w:val="Основен текст Знак"/>
    <w:link w:val="a3"/>
    <w:locked/>
    <w:rsid w:val="00776B0A"/>
    <w:rPr>
      <w:sz w:val="24"/>
      <w:szCs w:val="24"/>
      <w:lang w:val="en-GB" w:eastAsia="en-US" w:bidi="ar-SA"/>
    </w:rPr>
  </w:style>
  <w:style w:type="paragraph" w:customStyle="1" w:styleId="11">
    <w:name w:val="Без разредка1"/>
    <w:qFormat/>
    <w:rsid w:val="00224EE8"/>
    <w:pPr>
      <w:jc w:val="both"/>
    </w:pPr>
    <w:rPr>
      <w:rFonts w:ascii="Verdana" w:eastAsia="Calibri" w:hAnsi="Verdana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3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3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832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832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32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32A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832A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32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F1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a"/>
    <w:rsid w:val="00B644F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DE2E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1">
    <w:name w:val="button_path_label1"/>
    <w:rsid w:val="00BC2207"/>
    <w:rPr>
      <w:color w:val="0F2A9E"/>
    </w:rPr>
  </w:style>
  <w:style w:type="paragraph" w:styleId="20">
    <w:name w:val="Body Text Indent 2"/>
    <w:basedOn w:val="a"/>
    <w:rsid w:val="003C669C"/>
    <w:pPr>
      <w:spacing w:after="120" w:line="480" w:lineRule="auto"/>
      <w:ind w:left="283"/>
    </w:pPr>
  </w:style>
  <w:style w:type="character" w:customStyle="1" w:styleId="50">
    <w:name w:val="Заглавие #5_"/>
    <w:link w:val="51"/>
    <w:rsid w:val="003C669C"/>
    <w:rPr>
      <w:b/>
      <w:bCs/>
      <w:sz w:val="24"/>
      <w:szCs w:val="24"/>
      <w:shd w:val="clear" w:color="auto" w:fill="FFFFFF"/>
      <w:lang w:bidi="ar-SA"/>
    </w:rPr>
  </w:style>
  <w:style w:type="character" w:customStyle="1" w:styleId="a6">
    <w:name w:val="Основен текст_"/>
    <w:link w:val="10"/>
    <w:rsid w:val="003C669C"/>
    <w:rPr>
      <w:sz w:val="24"/>
      <w:szCs w:val="24"/>
      <w:shd w:val="clear" w:color="auto" w:fill="FFFFFF"/>
      <w:lang w:bidi="ar-SA"/>
    </w:rPr>
  </w:style>
  <w:style w:type="character" w:customStyle="1" w:styleId="21">
    <w:name w:val="Основен текст2"/>
    <w:rsid w:val="003C669C"/>
    <w:rPr>
      <w:sz w:val="24"/>
      <w:szCs w:val="24"/>
      <w:u w:val="single"/>
      <w:shd w:val="clear" w:color="auto" w:fill="FFFFFF"/>
      <w:lang w:bidi="ar-SA"/>
    </w:rPr>
  </w:style>
  <w:style w:type="paragraph" w:customStyle="1" w:styleId="51">
    <w:name w:val="Заглавие #5"/>
    <w:basedOn w:val="a"/>
    <w:link w:val="50"/>
    <w:rsid w:val="003C669C"/>
    <w:pPr>
      <w:widowControl/>
      <w:shd w:val="clear" w:color="auto" w:fill="FFFFFF"/>
      <w:autoSpaceDE/>
      <w:autoSpaceDN/>
      <w:adjustRightInd/>
      <w:spacing w:before="1020" w:after="360" w:line="240" w:lineRule="atLeast"/>
      <w:ind w:hanging="700"/>
      <w:outlineLvl w:val="4"/>
    </w:pPr>
    <w:rPr>
      <w:b/>
      <w:bCs/>
      <w:sz w:val="24"/>
      <w:szCs w:val="24"/>
      <w:shd w:val="clear" w:color="auto" w:fill="FFFFFF"/>
      <w:lang w:val="x-none" w:eastAsia="x-none"/>
    </w:rPr>
  </w:style>
  <w:style w:type="paragraph" w:customStyle="1" w:styleId="10">
    <w:name w:val="Основен текст1"/>
    <w:basedOn w:val="a"/>
    <w:link w:val="a6"/>
    <w:rsid w:val="003C669C"/>
    <w:pPr>
      <w:widowControl/>
      <w:shd w:val="clear" w:color="auto" w:fill="FFFFFF"/>
      <w:autoSpaceDE/>
      <w:autoSpaceDN/>
      <w:adjustRightInd/>
      <w:spacing w:before="240" w:after="240" w:line="277" w:lineRule="exact"/>
      <w:ind w:hanging="1360"/>
      <w:jc w:val="both"/>
    </w:pPr>
    <w:rPr>
      <w:sz w:val="24"/>
      <w:szCs w:val="24"/>
      <w:shd w:val="clear" w:color="auto" w:fill="FFFFFF"/>
      <w:lang w:val="x-none" w:eastAsia="x-none"/>
    </w:rPr>
  </w:style>
  <w:style w:type="character" w:styleId="a7">
    <w:name w:val="page number"/>
    <w:basedOn w:val="a0"/>
    <w:rsid w:val="003C669C"/>
  </w:style>
  <w:style w:type="paragraph" w:styleId="a8">
    <w:name w:val="header"/>
    <w:basedOn w:val="a"/>
    <w:rsid w:val="00255238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255238"/>
    <w:pPr>
      <w:tabs>
        <w:tab w:val="center" w:pos="4536"/>
        <w:tab w:val="right" w:pos="9072"/>
      </w:tabs>
    </w:pPr>
  </w:style>
  <w:style w:type="paragraph" w:customStyle="1" w:styleId="NoSpacing1">
    <w:name w:val="No Spacing1"/>
    <w:link w:val="NoSpacingChar"/>
    <w:qFormat/>
    <w:rsid w:val="00255238"/>
    <w:pPr>
      <w:jc w:val="both"/>
    </w:pPr>
    <w:rPr>
      <w:rFonts w:ascii="Verdana" w:eastAsia="Calibri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255238"/>
    <w:rPr>
      <w:rFonts w:ascii="Verdana" w:eastAsia="Calibri" w:hAnsi="Verdana"/>
      <w:szCs w:val="22"/>
      <w:lang w:val="en-US" w:eastAsia="en-US" w:bidi="ar-SA"/>
    </w:rPr>
  </w:style>
  <w:style w:type="character" w:styleId="aa">
    <w:name w:val="Strong"/>
    <w:qFormat/>
    <w:rsid w:val="00F741EC"/>
    <w:rPr>
      <w:b/>
      <w:bCs/>
    </w:rPr>
  </w:style>
  <w:style w:type="character" w:customStyle="1" w:styleId="prvitemcode1">
    <w:name w:val="prv_item_code1"/>
    <w:rsid w:val="000E04AB"/>
    <w:rPr>
      <w:sz w:val="17"/>
      <w:szCs w:val="17"/>
    </w:rPr>
  </w:style>
  <w:style w:type="paragraph" w:customStyle="1" w:styleId="ListParagraph1">
    <w:name w:val="List Paragraph1"/>
    <w:basedOn w:val="a"/>
    <w:qFormat/>
    <w:rsid w:val="009D7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rsid w:val="00BB0FC6"/>
    <w:pPr>
      <w:widowControl/>
      <w:spacing w:line="161" w:lineRule="atLeast"/>
    </w:pPr>
    <w:rPr>
      <w:rFonts w:ascii="Museo Sans For Dell" w:hAnsi="Museo Sans For Dell"/>
      <w:sz w:val="24"/>
      <w:szCs w:val="24"/>
    </w:rPr>
  </w:style>
  <w:style w:type="character" w:customStyle="1" w:styleId="A13">
    <w:name w:val="A13"/>
    <w:rsid w:val="00BB0FC6"/>
    <w:rPr>
      <w:rFonts w:cs="Museo Sans For Dell"/>
      <w:color w:val="000000"/>
      <w:sz w:val="13"/>
      <w:szCs w:val="13"/>
    </w:rPr>
  </w:style>
  <w:style w:type="character" w:styleId="ab">
    <w:name w:val="annotation reference"/>
    <w:semiHidden/>
    <w:rsid w:val="00AE7E88"/>
    <w:rPr>
      <w:sz w:val="16"/>
      <w:szCs w:val="16"/>
    </w:rPr>
  </w:style>
  <w:style w:type="paragraph" w:styleId="ac">
    <w:name w:val="annotation text"/>
    <w:basedOn w:val="a"/>
    <w:semiHidden/>
    <w:rsid w:val="00AE7E88"/>
  </w:style>
  <w:style w:type="paragraph" w:styleId="ad">
    <w:name w:val="annotation subject"/>
    <w:basedOn w:val="ac"/>
    <w:next w:val="ac"/>
    <w:semiHidden/>
    <w:rsid w:val="00AE7E88"/>
    <w:rPr>
      <w:b/>
      <w:bCs/>
    </w:rPr>
  </w:style>
  <w:style w:type="paragraph" w:styleId="ae">
    <w:name w:val="Balloon Text"/>
    <w:basedOn w:val="a"/>
    <w:semiHidden/>
    <w:rsid w:val="00AE7E88"/>
    <w:rPr>
      <w:rFonts w:ascii="Tahoma" w:hAnsi="Tahoma" w:cs="Tahoma"/>
      <w:sz w:val="16"/>
      <w:szCs w:val="16"/>
    </w:rPr>
  </w:style>
  <w:style w:type="paragraph" w:customStyle="1" w:styleId="NoSpacing2">
    <w:name w:val="No Spacing2"/>
    <w:qFormat/>
    <w:rsid w:val="00F54618"/>
    <w:pPr>
      <w:jc w:val="both"/>
    </w:pPr>
    <w:rPr>
      <w:rFonts w:ascii="Verdana" w:eastAsia="Calibri" w:hAnsi="Verdana"/>
      <w:szCs w:val="22"/>
      <w:lang w:val="en-US" w:eastAsia="en-US"/>
    </w:rPr>
  </w:style>
  <w:style w:type="paragraph" w:styleId="30">
    <w:name w:val="Body Text Indent 3"/>
    <w:basedOn w:val="a"/>
    <w:rsid w:val="009434A1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nhideWhenUsed/>
    <w:rsid w:val="009434A1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Verdana" w:hAnsi="Verdana"/>
      <w:szCs w:val="24"/>
      <w:lang w:eastAsia="ar-SA"/>
    </w:rPr>
  </w:style>
  <w:style w:type="character" w:customStyle="1" w:styleId="23">
    <w:name w:val="Основен текст 2 Знак"/>
    <w:link w:val="22"/>
    <w:rsid w:val="009434A1"/>
    <w:rPr>
      <w:rFonts w:ascii="Verdana" w:hAnsi="Verdana"/>
      <w:szCs w:val="24"/>
      <w:lang w:val="bg-BG" w:eastAsia="ar-SA" w:bidi="ar-SA"/>
    </w:rPr>
  </w:style>
  <w:style w:type="paragraph" w:customStyle="1" w:styleId="af">
    <w:name w:val="Îáèêí. ïàðàãðàô"/>
    <w:basedOn w:val="a"/>
    <w:rsid w:val="009434A1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Verdana" w:hAnsi="Verdana"/>
    </w:rPr>
  </w:style>
  <w:style w:type="character" w:customStyle="1" w:styleId="apple-converted-space">
    <w:name w:val="apple-converted-space"/>
    <w:rsid w:val="00B54AA2"/>
    <w:rPr>
      <w:rFonts w:ascii="Times New Roman" w:hAnsi="Times New Roman" w:cs="Times New Roman" w:hint="default"/>
    </w:rPr>
  </w:style>
  <w:style w:type="character" w:customStyle="1" w:styleId="a4">
    <w:name w:val="Основен текст Знак"/>
    <w:link w:val="a3"/>
    <w:locked/>
    <w:rsid w:val="00776B0A"/>
    <w:rPr>
      <w:sz w:val="24"/>
      <w:szCs w:val="24"/>
      <w:lang w:val="en-GB" w:eastAsia="en-US" w:bidi="ar-SA"/>
    </w:rPr>
  </w:style>
  <w:style w:type="paragraph" w:customStyle="1" w:styleId="11">
    <w:name w:val="Без разредка1"/>
    <w:qFormat/>
    <w:rsid w:val="00224EE8"/>
    <w:pPr>
      <w:jc w:val="both"/>
    </w:pPr>
    <w:rPr>
      <w:rFonts w:ascii="Verdana" w:eastAsia="Calibri" w:hAnsi="Verdana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5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6437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fchinkov</dc:creator>
  <cp:lastModifiedBy>Mihaela Kasabova</cp:lastModifiedBy>
  <cp:revision>2</cp:revision>
  <cp:lastPrinted>2016-09-19T10:15:00Z</cp:lastPrinted>
  <dcterms:created xsi:type="dcterms:W3CDTF">2016-09-19T10:35:00Z</dcterms:created>
  <dcterms:modified xsi:type="dcterms:W3CDTF">2016-09-19T10:35:00Z</dcterms:modified>
</cp:coreProperties>
</file>